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C6A33" w14:textId="77777777" w:rsidR="00637CD8" w:rsidRPr="00A4497E" w:rsidRDefault="00637CD8" w:rsidP="00EF6968">
      <w:pPr>
        <w:tabs>
          <w:tab w:val="left" w:pos="1037"/>
        </w:tabs>
        <w:jc w:val="center"/>
        <w:rPr>
          <w:rFonts w:ascii="Book Antiqua" w:hAnsi="Book Antiqua" w:cstheme="minorBidi"/>
          <w:b/>
          <w:cs/>
          <w:lang w:bidi="hi-IN"/>
        </w:rPr>
      </w:pPr>
    </w:p>
    <w:p w14:paraId="10B2F7FA" w14:textId="77777777" w:rsidR="00637CD8" w:rsidRPr="00A4497E" w:rsidRDefault="00637CD8" w:rsidP="00EF6968">
      <w:pPr>
        <w:tabs>
          <w:tab w:val="left" w:pos="1037"/>
        </w:tabs>
        <w:jc w:val="center"/>
        <w:rPr>
          <w:rFonts w:ascii="Book Antiqua" w:hAnsi="Book Antiqua" w:cs="Arial"/>
          <w:b/>
        </w:rPr>
      </w:pPr>
    </w:p>
    <w:p w14:paraId="3CDFF64E" w14:textId="77777777" w:rsidR="00637CD8" w:rsidRPr="00A4497E" w:rsidRDefault="00637CD8" w:rsidP="00EF6968">
      <w:pPr>
        <w:tabs>
          <w:tab w:val="left" w:pos="1037"/>
        </w:tabs>
        <w:jc w:val="center"/>
        <w:rPr>
          <w:rFonts w:ascii="Book Antiqua" w:hAnsi="Book Antiqua" w:cs="Arial"/>
          <w:b/>
        </w:rPr>
      </w:pPr>
    </w:p>
    <w:p w14:paraId="76F8E8EC" w14:textId="77777777" w:rsidR="00637CD8" w:rsidRPr="00A4497E" w:rsidRDefault="00637CD8" w:rsidP="00EF6968">
      <w:pPr>
        <w:tabs>
          <w:tab w:val="left" w:pos="1037"/>
        </w:tabs>
        <w:jc w:val="center"/>
        <w:rPr>
          <w:rFonts w:ascii="Book Antiqua" w:hAnsi="Book Antiqua" w:cs="Arial"/>
          <w:b/>
        </w:rPr>
      </w:pPr>
    </w:p>
    <w:p w14:paraId="460C96BA" w14:textId="77777777" w:rsidR="00637CD8" w:rsidRPr="00A4497E" w:rsidRDefault="00637CD8" w:rsidP="00EF6968">
      <w:pPr>
        <w:tabs>
          <w:tab w:val="left" w:pos="1037"/>
        </w:tabs>
        <w:jc w:val="center"/>
        <w:rPr>
          <w:rFonts w:ascii="Book Antiqua" w:hAnsi="Book Antiqua" w:cs="Arial"/>
          <w:b/>
        </w:rPr>
      </w:pPr>
    </w:p>
    <w:p w14:paraId="6BFF341C" w14:textId="77777777" w:rsidR="00637CD8" w:rsidRPr="00A4497E" w:rsidRDefault="00637CD8" w:rsidP="00EF6968">
      <w:pPr>
        <w:tabs>
          <w:tab w:val="left" w:pos="1037"/>
        </w:tabs>
        <w:jc w:val="center"/>
        <w:rPr>
          <w:rFonts w:ascii="Book Antiqua" w:hAnsi="Book Antiqua" w:cs="Arial"/>
          <w:b/>
        </w:rPr>
      </w:pPr>
    </w:p>
    <w:p w14:paraId="387F0E82" w14:textId="77777777" w:rsidR="00637CD8" w:rsidRPr="00A4497E" w:rsidRDefault="00637CD8" w:rsidP="00EF6968">
      <w:pPr>
        <w:tabs>
          <w:tab w:val="left" w:pos="1037"/>
        </w:tabs>
        <w:jc w:val="center"/>
        <w:rPr>
          <w:rFonts w:ascii="Book Antiqua" w:hAnsi="Book Antiqua" w:cs="Arial"/>
          <w:b/>
        </w:rPr>
      </w:pPr>
    </w:p>
    <w:p w14:paraId="7D5C6046" w14:textId="77777777" w:rsidR="00637CD8" w:rsidRPr="00A4497E" w:rsidRDefault="00637CD8" w:rsidP="00EF6968">
      <w:pPr>
        <w:tabs>
          <w:tab w:val="left" w:pos="1037"/>
        </w:tabs>
        <w:jc w:val="center"/>
        <w:rPr>
          <w:rFonts w:ascii="Book Antiqua" w:hAnsi="Book Antiqua" w:cs="Arial"/>
          <w:b/>
        </w:rPr>
      </w:pPr>
    </w:p>
    <w:p w14:paraId="5BE64F78" w14:textId="77777777" w:rsidR="00637CD8" w:rsidRPr="00A4497E" w:rsidRDefault="00637CD8" w:rsidP="00EF6968">
      <w:pPr>
        <w:tabs>
          <w:tab w:val="left" w:pos="1037"/>
        </w:tabs>
        <w:jc w:val="center"/>
        <w:rPr>
          <w:rFonts w:ascii="Book Antiqua" w:hAnsi="Book Antiqua" w:cs="Arial"/>
          <w:b/>
        </w:rPr>
      </w:pPr>
    </w:p>
    <w:p w14:paraId="2D839A1E" w14:textId="77777777" w:rsidR="00637CD8" w:rsidRPr="00A4497E" w:rsidRDefault="00637CD8" w:rsidP="00EF6968">
      <w:pPr>
        <w:tabs>
          <w:tab w:val="left" w:pos="1037"/>
        </w:tabs>
        <w:jc w:val="center"/>
        <w:rPr>
          <w:rFonts w:ascii="Book Antiqua" w:hAnsi="Book Antiqua" w:cs="Arial"/>
          <w:b/>
        </w:rPr>
      </w:pPr>
    </w:p>
    <w:p w14:paraId="2CBC3D7A" w14:textId="77777777" w:rsidR="00637CD8" w:rsidRPr="00A4497E" w:rsidRDefault="00637CD8" w:rsidP="00EF6968">
      <w:pPr>
        <w:tabs>
          <w:tab w:val="left" w:pos="1037"/>
        </w:tabs>
        <w:jc w:val="center"/>
        <w:rPr>
          <w:rFonts w:ascii="Book Antiqua" w:hAnsi="Book Antiqua" w:cs="Arial"/>
          <w:b/>
        </w:rPr>
      </w:pPr>
    </w:p>
    <w:p w14:paraId="4C8F3D39" w14:textId="77777777" w:rsidR="00637CD8" w:rsidRPr="00A4497E" w:rsidRDefault="00637CD8" w:rsidP="00EF6968">
      <w:pPr>
        <w:tabs>
          <w:tab w:val="left" w:pos="1037"/>
        </w:tabs>
        <w:jc w:val="center"/>
        <w:rPr>
          <w:rFonts w:ascii="Book Antiqua" w:hAnsi="Book Antiqua" w:cs="Arial"/>
          <w:b/>
        </w:rPr>
      </w:pPr>
    </w:p>
    <w:p w14:paraId="2E2C8D9F" w14:textId="77777777" w:rsidR="00637CD8" w:rsidRPr="00A4497E" w:rsidRDefault="00637CD8" w:rsidP="00EF6968">
      <w:pPr>
        <w:tabs>
          <w:tab w:val="left" w:pos="1037"/>
        </w:tabs>
        <w:jc w:val="center"/>
        <w:rPr>
          <w:rFonts w:ascii="Book Antiqua" w:hAnsi="Book Antiqua" w:cs="Arial"/>
          <w:b/>
        </w:rPr>
      </w:pPr>
    </w:p>
    <w:p w14:paraId="7E41E566" w14:textId="77777777" w:rsidR="00637CD8" w:rsidRPr="00A4497E" w:rsidRDefault="00637CD8" w:rsidP="00EF6968">
      <w:pPr>
        <w:tabs>
          <w:tab w:val="left" w:pos="1037"/>
        </w:tabs>
        <w:jc w:val="center"/>
        <w:rPr>
          <w:rFonts w:ascii="Book Antiqua" w:hAnsi="Book Antiqua" w:cs="Arial"/>
          <w:b/>
        </w:rPr>
      </w:pPr>
      <w:r w:rsidRPr="00A4497E">
        <w:rPr>
          <w:rFonts w:ascii="Book Antiqua" w:hAnsi="Book Antiqua" w:cs="Arial"/>
          <w:b/>
        </w:rPr>
        <w:t>SECTION – III</w:t>
      </w:r>
    </w:p>
    <w:p w14:paraId="410A75B0" w14:textId="77777777" w:rsidR="00637CD8" w:rsidRPr="00A4497E" w:rsidRDefault="00637CD8" w:rsidP="00EF6968">
      <w:pPr>
        <w:tabs>
          <w:tab w:val="left" w:pos="1037"/>
        </w:tabs>
        <w:jc w:val="center"/>
        <w:rPr>
          <w:rFonts w:ascii="Book Antiqua" w:hAnsi="Book Antiqua" w:cs="Arial"/>
          <w:b/>
        </w:rPr>
      </w:pPr>
    </w:p>
    <w:p w14:paraId="4951AFB0" w14:textId="77777777" w:rsidR="00637CD8" w:rsidRPr="00A4497E" w:rsidRDefault="00637CD8" w:rsidP="00EF6968">
      <w:pPr>
        <w:tabs>
          <w:tab w:val="left" w:pos="1037"/>
        </w:tabs>
        <w:jc w:val="center"/>
        <w:rPr>
          <w:rFonts w:ascii="Book Antiqua" w:hAnsi="Book Antiqua" w:cs="Arial"/>
          <w:b/>
        </w:rPr>
      </w:pPr>
    </w:p>
    <w:p w14:paraId="5DCDC91B" w14:textId="77777777" w:rsidR="00637CD8" w:rsidRPr="00A4497E" w:rsidRDefault="00637CD8" w:rsidP="00EF6968">
      <w:pPr>
        <w:tabs>
          <w:tab w:val="left" w:pos="1037"/>
        </w:tabs>
        <w:jc w:val="center"/>
        <w:rPr>
          <w:rFonts w:ascii="Book Antiqua" w:hAnsi="Book Antiqua" w:cs="Arial"/>
          <w:b/>
        </w:rPr>
      </w:pPr>
      <w:r w:rsidRPr="00A4497E">
        <w:rPr>
          <w:rFonts w:ascii="Book Antiqua" w:hAnsi="Book Antiqua" w:cs="Arial"/>
          <w:b/>
        </w:rPr>
        <w:t>BID DATA SHEETS (BDS)</w:t>
      </w:r>
    </w:p>
    <w:p w14:paraId="3AA8E64D" w14:textId="77777777" w:rsidR="00637CD8" w:rsidRPr="00A4497E" w:rsidRDefault="00637CD8" w:rsidP="00EF6968">
      <w:pPr>
        <w:tabs>
          <w:tab w:val="left" w:pos="1037"/>
        </w:tabs>
        <w:jc w:val="center"/>
        <w:rPr>
          <w:rFonts w:ascii="Book Antiqua" w:hAnsi="Book Antiqua" w:cs="Arial"/>
          <w:b/>
        </w:rPr>
      </w:pPr>
    </w:p>
    <w:p w14:paraId="7C97FB79" w14:textId="77777777" w:rsidR="00637CD8" w:rsidRPr="00A4497E" w:rsidRDefault="00637CD8" w:rsidP="00EF6968">
      <w:pPr>
        <w:tabs>
          <w:tab w:val="left" w:pos="1037"/>
        </w:tabs>
        <w:jc w:val="center"/>
        <w:rPr>
          <w:rFonts w:ascii="Book Antiqua" w:hAnsi="Book Antiqua" w:cs="Arial"/>
          <w:b/>
        </w:rPr>
      </w:pPr>
      <w:r w:rsidRPr="00A4497E">
        <w:rPr>
          <w:rFonts w:ascii="Book Antiqua" w:hAnsi="Book Antiqua" w:cs="Arial"/>
          <w:b/>
        </w:rPr>
        <w:t>For</w:t>
      </w:r>
    </w:p>
    <w:p w14:paraId="6D97598D" w14:textId="77777777" w:rsidR="00637CD8" w:rsidRPr="00A4497E" w:rsidRDefault="00637CD8" w:rsidP="00EF6968">
      <w:pPr>
        <w:tabs>
          <w:tab w:val="left" w:pos="1037"/>
        </w:tabs>
        <w:jc w:val="center"/>
        <w:rPr>
          <w:rFonts w:ascii="Book Antiqua" w:hAnsi="Book Antiqua" w:cs="Arial"/>
          <w:b/>
        </w:rPr>
      </w:pPr>
    </w:p>
    <w:p w14:paraId="303F7087" w14:textId="7328E838" w:rsidR="00096714" w:rsidRDefault="002A19DD" w:rsidP="004113CD">
      <w:pPr>
        <w:tabs>
          <w:tab w:val="left" w:pos="1037"/>
        </w:tabs>
        <w:jc w:val="both"/>
        <w:rPr>
          <w:rFonts w:ascii="Book Antiqua" w:hAnsi="Book Antiqua" w:cs="Arial"/>
          <w:b/>
          <w:bCs/>
          <w:noProof/>
          <w:color w:val="0000FF"/>
        </w:rPr>
      </w:pPr>
      <w:r>
        <w:rPr>
          <w:rFonts w:ascii="Book Antiqua" w:hAnsi="Book Antiqua" w:cs="Arial"/>
          <w:b/>
          <w:bCs/>
          <w:noProof/>
          <w:color w:val="0000FF"/>
        </w:rPr>
        <w:t>Rate Contract for hiring of various sizes of trucks for diversions of spares and T&amp;Ps within/from the states of Delhi, Haryana, Uttar Pradesh, Uttarakhand and Rajasthan to anywhere in India for a period of two years with a provision of extension for one more year</w:t>
      </w:r>
      <w:r w:rsidR="004113CD">
        <w:rPr>
          <w:rFonts w:ascii="Book Antiqua" w:hAnsi="Book Antiqua" w:cs="Arial"/>
          <w:b/>
          <w:bCs/>
          <w:noProof/>
          <w:color w:val="0000FF"/>
        </w:rPr>
        <w:t>.</w:t>
      </w:r>
    </w:p>
    <w:p w14:paraId="02F0E13A" w14:textId="77777777" w:rsidR="004113CD" w:rsidRPr="00A4497E" w:rsidRDefault="004113CD" w:rsidP="00EF6968">
      <w:pPr>
        <w:tabs>
          <w:tab w:val="left" w:pos="1037"/>
        </w:tabs>
        <w:jc w:val="center"/>
        <w:rPr>
          <w:rFonts w:ascii="Book Antiqua" w:hAnsi="Book Antiqua" w:cs="Arial"/>
          <w:b/>
          <w:bCs/>
          <w:color w:val="0000FF"/>
        </w:rPr>
      </w:pPr>
    </w:p>
    <w:p w14:paraId="64160397" w14:textId="77777777" w:rsidR="00637CD8" w:rsidRPr="00A4497E" w:rsidRDefault="00637CD8" w:rsidP="00F83C1F">
      <w:pPr>
        <w:jc w:val="center"/>
        <w:rPr>
          <w:rFonts w:ascii="Book Antiqua" w:hAnsi="Book Antiqua"/>
          <w:b/>
          <w:bCs/>
        </w:rPr>
      </w:pPr>
    </w:p>
    <w:p w14:paraId="3B94A10E" w14:textId="77777777" w:rsidR="00637CD8" w:rsidRPr="00A4497E" w:rsidRDefault="00637CD8" w:rsidP="00F83C1F">
      <w:pPr>
        <w:jc w:val="center"/>
        <w:rPr>
          <w:rFonts w:ascii="Book Antiqua" w:hAnsi="Book Antiqua"/>
          <w:b/>
          <w:bCs/>
        </w:rPr>
      </w:pPr>
    </w:p>
    <w:p w14:paraId="4FF370D3" w14:textId="77777777" w:rsidR="00637CD8" w:rsidRPr="00A4497E" w:rsidRDefault="00637CD8" w:rsidP="00F83C1F">
      <w:pPr>
        <w:jc w:val="center"/>
        <w:rPr>
          <w:rFonts w:ascii="Book Antiqua" w:hAnsi="Book Antiqua"/>
          <w:b/>
          <w:bCs/>
        </w:rPr>
      </w:pPr>
    </w:p>
    <w:p w14:paraId="493C2738" w14:textId="77777777" w:rsidR="00637CD8" w:rsidRPr="00A4497E" w:rsidRDefault="00637CD8" w:rsidP="00F83C1F">
      <w:pPr>
        <w:jc w:val="center"/>
        <w:rPr>
          <w:rFonts w:ascii="Book Antiqua" w:hAnsi="Book Antiqua"/>
          <w:b/>
          <w:bCs/>
        </w:rPr>
      </w:pPr>
    </w:p>
    <w:p w14:paraId="23B95DA5" w14:textId="77777777" w:rsidR="00637CD8" w:rsidRPr="00A4497E" w:rsidRDefault="00637CD8" w:rsidP="00F83C1F">
      <w:pPr>
        <w:jc w:val="center"/>
        <w:rPr>
          <w:rFonts w:ascii="Book Antiqua" w:hAnsi="Book Antiqua"/>
          <w:b/>
          <w:bCs/>
        </w:rPr>
      </w:pPr>
    </w:p>
    <w:p w14:paraId="194A55AA" w14:textId="77777777" w:rsidR="00637CD8" w:rsidRPr="00A4497E" w:rsidRDefault="00637CD8" w:rsidP="00F83C1F">
      <w:pPr>
        <w:jc w:val="center"/>
        <w:rPr>
          <w:rFonts w:ascii="Book Antiqua" w:hAnsi="Book Antiqua"/>
          <w:b/>
          <w:bCs/>
        </w:rPr>
      </w:pPr>
    </w:p>
    <w:p w14:paraId="53C5229D" w14:textId="77777777" w:rsidR="00637CD8" w:rsidRPr="00A4497E" w:rsidRDefault="00637CD8" w:rsidP="00F83C1F">
      <w:pPr>
        <w:jc w:val="center"/>
        <w:rPr>
          <w:rFonts w:ascii="Book Antiqua" w:hAnsi="Book Antiqua"/>
          <w:b/>
          <w:bCs/>
        </w:rPr>
      </w:pPr>
    </w:p>
    <w:p w14:paraId="4CCDC24B" w14:textId="77777777" w:rsidR="00637CD8" w:rsidRPr="00A4497E" w:rsidRDefault="00637CD8" w:rsidP="00F83C1F">
      <w:pPr>
        <w:jc w:val="center"/>
        <w:rPr>
          <w:rFonts w:ascii="Book Antiqua" w:hAnsi="Book Antiqua"/>
          <w:b/>
          <w:bCs/>
        </w:rPr>
      </w:pPr>
    </w:p>
    <w:p w14:paraId="0CA3883F" w14:textId="77777777" w:rsidR="00637CD8" w:rsidRPr="00A4497E" w:rsidRDefault="00637CD8" w:rsidP="00F83C1F">
      <w:pPr>
        <w:jc w:val="center"/>
        <w:rPr>
          <w:rFonts w:ascii="Book Antiqua" w:hAnsi="Book Antiqua"/>
          <w:b/>
          <w:bCs/>
        </w:rPr>
      </w:pPr>
    </w:p>
    <w:p w14:paraId="78AE99EC" w14:textId="77777777" w:rsidR="00637CD8" w:rsidRPr="00A4497E" w:rsidRDefault="00637CD8" w:rsidP="00F83C1F">
      <w:pPr>
        <w:jc w:val="center"/>
        <w:rPr>
          <w:rFonts w:ascii="Book Antiqua" w:hAnsi="Book Antiqua"/>
          <w:b/>
          <w:bCs/>
        </w:rPr>
      </w:pPr>
    </w:p>
    <w:p w14:paraId="5D53E60C" w14:textId="77777777" w:rsidR="00637CD8" w:rsidRPr="00A4497E" w:rsidRDefault="00637CD8" w:rsidP="00F83C1F">
      <w:pPr>
        <w:jc w:val="center"/>
        <w:rPr>
          <w:rFonts w:ascii="Book Antiqua" w:hAnsi="Book Antiqua"/>
          <w:b/>
          <w:bCs/>
        </w:rPr>
      </w:pPr>
    </w:p>
    <w:p w14:paraId="76AD492D" w14:textId="77777777" w:rsidR="00637CD8" w:rsidRPr="00A4497E" w:rsidRDefault="00637CD8" w:rsidP="00F83C1F">
      <w:pPr>
        <w:jc w:val="center"/>
        <w:rPr>
          <w:rFonts w:ascii="Book Antiqua" w:hAnsi="Book Antiqua"/>
          <w:b/>
          <w:bCs/>
        </w:rPr>
      </w:pPr>
    </w:p>
    <w:p w14:paraId="70DD35FC" w14:textId="77777777" w:rsidR="00637CD8" w:rsidRPr="00A4497E" w:rsidRDefault="00637CD8" w:rsidP="00F83C1F">
      <w:pPr>
        <w:jc w:val="center"/>
        <w:rPr>
          <w:rFonts w:ascii="Book Antiqua" w:hAnsi="Book Antiqua"/>
          <w:b/>
          <w:bCs/>
        </w:rPr>
      </w:pPr>
    </w:p>
    <w:p w14:paraId="716D0173" w14:textId="77777777" w:rsidR="00637CD8" w:rsidRPr="00A4497E" w:rsidRDefault="00637CD8" w:rsidP="00F83C1F">
      <w:pPr>
        <w:jc w:val="center"/>
        <w:rPr>
          <w:rFonts w:ascii="Book Antiqua" w:hAnsi="Book Antiqua"/>
          <w:b/>
          <w:bCs/>
        </w:rPr>
      </w:pPr>
    </w:p>
    <w:p w14:paraId="7DDD912F" w14:textId="77777777" w:rsidR="00637CD8" w:rsidRPr="00A4497E" w:rsidRDefault="00637CD8" w:rsidP="00F83C1F">
      <w:pPr>
        <w:jc w:val="center"/>
        <w:rPr>
          <w:rFonts w:ascii="Book Antiqua" w:hAnsi="Book Antiqua"/>
          <w:b/>
          <w:bCs/>
        </w:rPr>
      </w:pPr>
    </w:p>
    <w:p w14:paraId="3817B462" w14:textId="77777777" w:rsidR="00637CD8" w:rsidRPr="00A4497E" w:rsidRDefault="00637CD8" w:rsidP="00F83C1F">
      <w:pPr>
        <w:jc w:val="center"/>
        <w:rPr>
          <w:rFonts w:ascii="Book Antiqua" w:hAnsi="Book Antiqua"/>
          <w:b/>
          <w:bCs/>
        </w:rPr>
      </w:pPr>
    </w:p>
    <w:p w14:paraId="006FD445" w14:textId="77777777" w:rsidR="00637CD8" w:rsidRDefault="00637CD8" w:rsidP="00F83C1F">
      <w:pPr>
        <w:jc w:val="center"/>
        <w:rPr>
          <w:rFonts w:ascii="Book Antiqua" w:hAnsi="Book Antiqua"/>
          <w:b/>
          <w:bCs/>
        </w:rPr>
      </w:pPr>
    </w:p>
    <w:p w14:paraId="3399B391" w14:textId="77777777" w:rsidR="00236C45" w:rsidRDefault="00236C45" w:rsidP="00F83C1F">
      <w:pPr>
        <w:jc w:val="center"/>
        <w:rPr>
          <w:rFonts w:ascii="Book Antiqua" w:hAnsi="Book Antiqua"/>
          <w:b/>
          <w:bCs/>
        </w:rPr>
      </w:pPr>
    </w:p>
    <w:p w14:paraId="20E79ADD" w14:textId="77777777" w:rsidR="00236C45" w:rsidRDefault="00236C45" w:rsidP="00F83C1F">
      <w:pPr>
        <w:jc w:val="center"/>
        <w:rPr>
          <w:rFonts w:ascii="Book Antiqua" w:hAnsi="Book Antiqua"/>
          <w:b/>
          <w:bCs/>
        </w:rPr>
      </w:pPr>
    </w:p>
    <w:p w14:paraId="01253898" w14:textId="77777777" w:rsidR="00236C45" w:rsidRDefault="00236C45" w:rsidP="00F83C1F">
      <w:pPr>
        <w:jc w:val="center"/>
        <w:rPr>
          <w:rFonts w:ascii="Book Antiqua" w:hAnsi="Book Antiqua"/>
          <w:b/>
          <w:bCs/>
        </w:rPr>
      </w:pPr>
    </w:p>
    <w:p w14:paraId="614AE445" w14:textId="77777777" w:rsidR="00236C45" w:rsidRPr="00A4497E" w:rsidRDefault="00236C45" w:rsidP="00F83C1F">
      <w:pPr>
        <w:jc w:val="center"/>
        <w:rPr>
          <w:rFonts w:ascii="Book Antiqua" w:hAnsi="Book Antiqua"/>
          <w:b/>
          <w:bCs/>
        </w:rPr>
      </w:pPr>
    </w:p>
    <w:p w14:paraId="5D2F052D" w14:textId="77777777" w:rsidR="00637CD8" w:rsidRPr="00A4497E" w:rsidRDefault="00637CD8" w:rsidP="00F83C1F">
      <w:pPr>
        <w:jc w:val="center"/>
        <w:rPr>
          <w:rFonts w:ascii="Book Antiqua" w:hAnsi="Book Antiqua"/>
          <w:b/>
          <w:bCs/>
        </w:rPr>
      </w:pPr>
    </w:p>
    <w:p w14:paraId="6FE66C55" w14:textId="77777777" w:rsidR="00637CD8" w:rsidRPr="00A4497E" w:rsidRDefault="00637CD8" w:rsidP="00F83C1F">
      <w:pPr>
        <w:jc w:val="center"/>
        <w:rPr>
          <w:rFonts w:ascii="Book Antiqua" w:hAnsi="Book Antiqua"/>
          <w:b/>
          <w:bCs/>
        </w:rPr>
      </w:pPr>
    </w:p>
    <w:p w14:paraId="75D6EE24" w14:textId="77777777" w:rsidR="00637CD8" w:rsidRPr="00A4497E" w:rsidRDefault="00637CD8" w:rsidP="00F83C1F">
      <w:pPr>
        <w:jc w:val="center"/>
        <w:rPr>
          <w:rFonts w:ascii="Book Antiqua" w:hAnsi="Book Antiqua"/>
          <w:b/>
          <w:bCs/>
        </w:rPr>
      </w:pPr>
    </w:p>
    <w:p w14:paraId="6D081B45" w14:textId="77777777" w:rsidR="00637CD8" w:rsidRPr="00A4497E" w:rsidRDefault="00637CD8" w:rsidP="00A22D7E">
      <w:pPr>
        <w:rPr>
          <w:rFonts w:ascii="Book Antiqua" w:hAnsi="Book Antiqua"/>
          <w:b/>
          <w:bCs/>
        </w:rPr>
      </w:pPr>
    </w:p>
    <w:p w14:paraId="6B0B0D2A" w14:textId="77777777" w:rsidR="00637CD8" w:rsidRPr="00A4497E" w:rsidRDefault="00637CD8" w:rsidP="00F83C1F">
      <w:pPr>
        <w:jc w:val="center"/>
        <w:rPr>
          <w:rFonts w:ascii="Book Antiqua" w:hAnsi="Book Antiqua"/>
          <w:b/>
          <w:bCs/>
        </w:rPr>
      </w:pPr>
      <w:r w:rsidRPr="00A4497E">
        <w:rPr>
          <w:rFonts w:ascii="Book Antiqua" w:hAnsi="Book Antiqua"/>
          <w:b/>
          <w:bCs/>
        </w:rPr>
        <w:t>BID DATA SHEETS (BDS)</w:t>
      </w:r>
    </w:p>
    <w:p w14:paraId="22050211" w14:textId="77777777" w:rsidR="00637CD8" w:rsidRPr="00A4497E" w:rsidRDefault="00637CD8" w:rsidP="00F83C1F">
      <w:pPr>
        <w:tabs>
          <w:tab w:val="left" w:pos="1037"/>
        </w:tabs>
        <w:jc w:val="center"/>
        <w:rPr>
          <w:rFonts w:ascii="Book Antiqua" w:hAnsi="Book Antiqua"/>
          <w:b/>
        </w:rPr>
      </w:pPr>
    </w:p>
    <w:p w14:paraId="402CA022" w14:textId="77777777" w:rsidR="00B8261D" w:rsidRPr="007D5F05" w:rsidRDefault="00B8261D" w:rsidP="00B8261D">
      <w:pPr>
        <w:jc w:val="both"/>
        <w:rPr>
          <w:rFonts w:ascii="Book Antiqua" w:hAnsi="Book Antiqua"/>
        </w:rPr>
      </w:pPr>
      <w:r w:rsidRPr="007D5F05">
        <w:rPr>
          <w:rFonts w:ascii="Book Antiqua" w:hAnsi="Book Antiqua"/>
        </w:rPr>
        <w:t>The following bid specific data for the Goods/Services to be procured shall amend and/or supplement the provisions in the Instruction to Bidders (ITB):</w:t>
      </w:r>
    </w:p>
    <w:p w14:paraId="194FCEE5" w14:textId="77777777" w:rsidR="00637CD8" w:rsidRPr="00A4497E" w:rsidRDefault="00637CD8" w:rsidP="00F83C1F">
      <w:pPr>
        <w:rPr>
          <w:rFonts w:ascii="Book Antiqua" w:hAnsi="Book Antiqua"/>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37CD8" w:rsidRPr="00A4497E" w14:paraId="510C95CF" w14:textId="77777777" w:rsidTr="004C0220">
        <w:trPr>
          <w:tblHeader/>
        </w:trPr>
        <w:tc>
          <w:tcPr>
            <w:tcW w:w="900" w:type="dxa"/>
          </w:tcPr>
          <w:p w14:paraId="25C0E54F" w14:textId="77777777" w:rsidR="00637CD8" w:rsidRPr="00A4497E" w:rsidRDefault="00637CD8">
            <w:pPr>
              <w:jc w:val="center"/>
              <w:rPr>
                <w:rFonts w:ascii="Book Antiqua" w:hAnsi="Book Antiqua"/>
                <w:b/>
                <w:bCs/>
              </w:rPr>
            </w:pPr>
            <w:r w:rsidRPr="00A4497E">
              <w:rPr>
                <w:rFonts w:ascii="Book Antiqua" w:hAnsi="Book Antiqua"/>
                <w:b/>
                <w:bCs/>
              </w:rPr>
              <w:t>Sl. No.</w:t>
            </w:r>
          </w:p>
        </w:tc>
        <w:tc>
          <w:tcPr>
            <w:tcW w:w="1440" w:type="dxa"/>
          </w:tcPr>
          <w:p w14:paraId="7429D16D" w14:textId="77777777" w:rsidR="00637CD8" w:rsidRPr="00A4497E" w:rsidRDefault="00637CD8">
            <w:pPr>
              <w:jc w:val="center"/>
              <w:rPr>
                <w:rFonts w:ascii="Book Antiqua" w:hAnsi="Book Antiqua"/>
                <w:b/>
                <w:bCs/>
              </w:rPr>
            </w:pPr>
            <w:r w:rsidRPr="00A4497E">
              <w:rPr>
                <w:rFonts w:ascii="Book Antiqua" w:hAnsi="Book Antiqua"/>
                <w:b/>
                <w:bCs/>
              </w:rPr>
              <w:t>ITB Clause Ref. No.</w:t>
            </w:r>
          </w:p>
        </w:tc>
        <w:tc>
          <w:tcPr>
            <w:tcW w:w="7200" w:type="dxa"/>
          </w:tcPr>
          <w:p w14:paraId="0354389D" w14:textId="77777777" w:rsidR="00637CD8" w:rsidRPr="00A4497E" w:rsidRDefault="00637CD8">
            <w:pPr>
              <w:jc w:val="center"/>
              <w:rPr>
                <w:rFonts w:ascii="Book Antiqua" w:hAnsi="Book Antiqua"/>
                <w:b/>
                <w:bCs/>
              </w:rPr>
            </w:pPr>
            <w:r w:rsidRPr="00A4497E">
              <w:rPr>
                <w:rFonts w:ascii="Book Antiqua" w:hAnsi="Book Antiqua"/>
                <w:b/>
                <w:bCs/>
              </w:rPr>
              <w:t>Bid Data Details</w:t>
            </w:r>
          </w:p>
        </w:tc>
      </w:tr>
      <w:tr w:rsidR="009A4B26" w:rsidRPr="00A4497E" w14:paraId="5ACD29B6" w14:textId="77777777" w:rsidTr="004C0220">
        <w:tc>
          <w:tcPr>
            <w:tcW w:w="900" w:type="dxa"/>
          </w:tcPr>
          <w:p w14:paraId="65352297" w14:textId="77777777" w:rsidR="009A4B26" w:rsidRPr="00A4497E" w:rsidRDefault="009A4B26">
            <w:pPr>
              <w:numPr>
                <w:ilvl w:val="0"/>
                <w:numId w:val="1"/>
              </w:numPr>
              <w:jc w:val="both"/>
              <w:rPr>
                <w:rFonts w:ascii="Book Antiqua" w:hAnsi="Book Antiqua"/>
              </w:rPr>
            </w:pPr>
          </w:p>
        </w:tc>
        <w:tc>
          <w:tcPr>
            <w:tcW w:w="1440" w:type="dxa"/>
          </w:tcPr>
          <w:p w14:paraId="427CF8F6" w14:textId="51F9218E" w:rsidR="009A4B26" w:rsidRPr="00A4497E" w:rsidRDefault="009A4B26" w:rsidP="00417A06">
            <w:pPr>
              <w:jc w:val="both"/>
              <w:rPr>
                <w:rFonts w:ascii="Book Antiqua" w:hAnsi="Book Antiqua"/>
              </w:rPr>
            </w:pPr>
            <w:r>
              <w:rPr>
                <w:rFonts w:ascii="Book Antiqua" w:hAnsi="Book Antiqua"/>
              </w:rPr>
              <w:t>General</w:t>
            </w:r>
          </w:p>
        </w:tc>
        <w:tc>
          <w:tcPr>
            <w:tcW w:w="7200" w:type="dxa"/>
          </w:tcPr>
          <w:p w14:paraId="4F67C3BE" w14:textId="2F932671" w:rsidR="009A4B26" w:rsidRPr="00A4497E" w:rsidRDefault="009A4B26" w:rsidP="00CF2897">
            <w:pPr>
              <w:jc w:val="both"/>
              <w:rPr>
                <w:rFonts w:ascii="Book Antiqua" w:hAnsi="Book Antiqua" w:cs="Arial"/>
                <w:b/>
                <w:bCs/>
                <w:snapToGrid w:val="0"/>
              </w:rPr>
            </w:pPr>
            <w:r>
              <w:rPr>
                <w:rFonts w:ascii="Book Antiqua" w:hAnsi="Book Antiqua"/>
                <w:lang w:val="en-GB"/>
              </w:rPr>
              <w:t xml:space="preserve">Qualifying Requirements is applicable in the subject </w:t>
            </w:r>
            <w:r w:rsidRPr="007D5F05">
              <w:rPr>
                <w:rFonts w:ascii="Book Antiqua" w:hAnsi="Book Antiqua"/>
                <w:lang w:val="en-GB"/>
              </w:rPr>
              <w:t>package being</w:t>
            </w:r>
            <w:r>
              <w:rPr>
                <w:rFonts w:ascii="Book Antiqua" w:hAnsi="Book Antiqua"/>
                <w:lang w:val="en-GB"/>
              </w:rPr>
              <w:t xml:space="preserve"> Open </w:t>
            </w:r>
            <w:r w:rsidRPr="007D5F05">
              <w:rPr>
                <w:rFonts w:ascii="Book Antiqua" w:hAnsi="Book Antiqua"/>
                <w:lang w:val="en-GB"/>
              </w:rPr>
              <w:t>Tender Invitation</w:t>
            </w:r>
            <w:r>
              <w:rPr>
                <w:rFonts w:ascii="Book Antiqua" w:hAnsi="Book Antiqua"/>
                <w:lang w:val="en-GB"/>
              </w:rPr>
              <w:t>.</w:t>
            </w:r>
          </w:p>
        </w:tc>
      </w:tr>
      <w:tr w:rsidR="00637CD8" w:rsidRPr="00A4497E" w14:paraId="3EB42AF4" w14:textId="77777777" w:rsidTr="004C0220">
        <w:tc>
          <w:tcPr>
            <w:tcW w:w="900" w:type="dxa"/>
          </w:tcPr>
          <w:p w14:paraId="6ADBF792" w14:textId="77777777" w:rsidR="00637CD8" w:rsidRPr="00A4497E" w:rsidRDefault="00637CD8">
            <w:pPr>
              <w:numPr>
                <w:ilvl w:val="0"/>
                <w:numId w:val="1"/>
              </w:numPr>
              <w:jc w:val="both"/>
              <w:rPr>
                <w:rFonts w:ascii="Book Antiqua" w:hAnsi="Book Antiqua"/>
              </w:rPr>
            </w:pPr>
          </w:p>
        </w:tc>
        <w:tc>
          <w:tcPr>
            <w:tcW w:w="1440" w:type="dxa"/>
          </w:tcPr>
          <w:p w14:paraId="13B596ED" w14:textId="77777777" w:rsidR="00637CD8" w:rsidRPr="00A4497E" w:rsidRDefault="00637CD8" w:rsidP="00417A06">
            <w:pPr>
              <w:jc w:val="both"/>
              <w:rPr>
                <w:rFonts w:ascii="Book Antiqua" w:hAnsi="Book Antiqua"/>
              </w:rPr>
            </w:pPr>
            <w:r w:rsidRPr="00A4497E">
              <w:rPr>
                <w:rFonts w:ascii="Book Antiqua" w:hAnsi="Book Antiqua"/>
              </w:rPr>
              <w:t>ITB 1.1</w:t>
            </w:r>
          </w:p>
        </w:tc>
        <w:tc>
          <w:tcPr>
            <w:tcW w:w="7200" w:type="dxa"/>
          </w:tcPr>
          <w:p w14:paraId="386BB161" w14:textId="77777777" w:rsidR="00637CD8" w:rsidRPr="00A4497E" w:rsidRDefault="00637CD8" w:rsidP="00CF2897">
            <w:pPr>
              <w:jc w:val="both"/>
              <w:rPr>
                <w:rFonts w:ascii="Book Antiqua" w:hAnsi="Book Antiqua" w:cs="Arial"/>
                <w:b/>
                <w:bCs/>
                <w:snapToGrid w:val="0"/>
              </w:rPr>
            </w:pPr>
            <w:r w:rsidRPr="00A4497E">
              <w:rPr>
                <w:rFonts w:ascii="Book Antiqua" w:hAnsi="Book Antiqua" w:cs="Arial"/>
                <w:b/>
                <w:bCs/>
                <w:snapToGrid w:val="0"/>
              </w:rPr>
              <w:t>The Owner / Employer is:</w:t>
            </w:r>
          </w:p>
          <w:p w14:paraId="1680A152" w14:textId="77777777" w:rsidR="00637CD8" w:rsidRPr="00A4497E" w:rsidRDefault="00637CD8" w:rsidP="00CF2897">
            <w:pPr>
              <w:jc w:val="both"/>
              <w:rPr>
                <w:rFonts w:ascii="Book Antiqua" w:hAnsi="Book Antiqua" w:cs="Arial"/>
                <w:snapToGrid w:val="0"/>
              </w:rPr>
            </w:pPr>
          </w:p>
          <w:p w14:paraId="5FB97A6A" w14:textId="77777777" w:rsidR="00637CD8" w:rsidRPr="00A4497E" w:rsidRDefault="00637CD8" w:rsidP="00CF2897">
            <w:pPr>
              <w:jc w:val="both"/>
              <w:rPr>
                <w:rFonts w:ascii="Book Antiqua" w:hAnsi="Book Antiqua"/>
                <w:lang w:val="en-GB"/>
              </w:rPr>
            </w:pPr>
            <w:r w:rsidRPr="00A4497E">
              <w:rPr>
                <w:rFonts w:ascii="Book Antiqua" w:hAnsi="Book Antiqua"/>
                <w:lang w:val="en-GB"/>
              </w:rPr>
              <w:t>Power Grid Corporation of India Limited,</w:t>
            </w:r>
          </w:p>
          <w:p w14:paraId="699A141D" w14:textId="77777777" w:rsidR="00637CD8" w:rsidRPr="00A4497E" w:rsidRDefault="00637CD8" w:rsidP="00CF2897">
            <w:pPr>
              <w:jc w:val="both"/>
              <w:rPr>
                <w:rFonts w:ascii="Book Antiqua" w:hAnsi="Book Antiqua"/>
                <w:lang w:val="en-GB"/>
              </w:rPr>
            </w:pPr>
            <w:r w:rsidRPr="00A4497E">
              <w:rPr>
                <w:rFonts w:ascii="Book Antiqua" w:hAnsi="Book Antiqua"/>
                <w:lang w:val="en-GB"/>
              </w:rPr>
              <w:t>Northern Region –I, Regional Headquarter,</w:t>
            </w:r>
          </w:p>
          <w:p w14:paraId="5702940B" w14:textId="77777777" w:rsidR="00637CD8" w:rsidRPr="00A4497E" w:rsidRDefault="00637CD8" w:rsidP="00CF2897">
            <w:pPr>
              <w:jc w:val="both"/>
              <w:rPr>
                <w:rFonts w:ascii="Book Antiqua" w:hAnsi="Book Antiqua"/>
                <w:lang w:val="en-GB"/>
              </w:rPr>
            </w:pPr>
            <w:r w:rsidRPr="00A4497E">
              <w:rPr>
                <w:rFonts w:ascii="Book Antiqua" w:hAnsi="Book Antiqua"/>
                <w:lang w:val="en-GB"/>
              </w:rPr>
              <w:t xml:space="preserve">SCO Bay No. 5 to 10, Sector 16A, </w:t>
            </w:r>
          </w:p>
          <w:p w14:paraId="18F65F56" w14:textId="77777777" w:rsidR="00637CD8" w:rsidRPr="00A4497E" w:rsidRDefault="00637CD8" w:rsidP="000E43BE">
            <w:pPr>
              <w:jc w:val="both"/>
              <w:rPr>
                <w:rFonts w:ascii="Book Antiqua" w:hAnsi="Book Antiqua"/>
                <w:lang w:val="en-GB"/>
              </w:rPr>
            </w:pPr>
            <w:r w:rsidRPr="00A4497E">
              <w:rPr>
                <w:rFonts w:ascii="Book Antiqua" w:hAnsi="Book Antiqua"/>
                <w:lang w:val="en-GB"/>
              </w:rPr>
              <w:t>Faridabad-121002, Haryana</w:t>
            </w:r>
          </w:p>
        </w:tc>
      </w:tr>
      <w:tr w:rsidR="00637CD8" w:rsidRPr="00A4497E" w14:paraId="47BE2AE5" w14:textId="77777777" w:rsidTr="004C0220">
        <w:tc>
          <w:tcPr>
            <w:tcW w:w="900" w:type="dxa"/>
          </w:tcPr>
          <w:p w14:paraId="20E09BC6" w14:textId="77777777" w:rsidR="00637CD8" w:rsidRPr="00A4497E" w:rsidRDefault="00637CD8" w:rsidP="00123D94">
            <w:pPr>
              <w:numPr>
                <w:ilvl w:val="0"/>
                <w:numId w:val="1"/>
              </w:numPr>
              <w:jc w:val="both"/>
              <w:rPr>
                <w:rFonts w:ascii="Book Antiqua" w:hAnsi="Book Antiqua"/>
              </w:rPr>
            </w:pPr>
          </w:p>
        </w:tc>
        <w:tc>
          <w:tcPr>
            <w:tcW w:w="1440" w:type="dxa"/>
          </w:tcPr>
          <w:p w14:paraId="63C4B931" w14:textId="77777777" w:rsidR="00637CD8" w:rsidRPr="00A4497E" w:rsidRDefault="00637CD8" w:rsidP="00123D94">
            <w:pPr>
              <w:rPr>
                <w:rFonts w:ascii="Book Antiqua" w:hAnsi="Book Antiqua"/>
              </w:rPr>
            </w:pPr>
            <w:r w:rsidRPr="00A4497E">
              <w:rPr>
                <w:rFonts w:ascii="Book Antiqua" w:hAnsi="Book Antiqua" w:cs="Arial"/>
              </w:rPr>
              <w:t>ITB 2.1</w:t>
            </w:r>
          </w:p>
        </w:tc>
        <w:tc>
          <w:tcPr>
            <w:tcW w:w="7200" w:type="dxa"/>
          </w:tcPr>
          <w:tbl>
            <w:tblPr>
              <w:tblW w:w="6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1"/>
            </w:tblGrid>
            <w:tr w:rsidR="00637CD8" w:rsidRPr="00A4497E" w14:paraId="517D05AF" w14:textId="77777777" w:rsidTr="00DD04B4">
              <w:tc>
                <w:tcPr>
                  <w:tcW w:w="6961" w:type="dxa"/>
                </w:tcPr>
                <w:p w14:paraId="0D018AD5" w14:textId="77777777" w:rsidR="00637CD8" w:rsidRPr="00A4497E" w:rsidRDefault="00637CD8" w:rsidP="00812EC7">
                  <w:pPr>
                    <w:pStyle w:val="Default"/>
                    <w:jc w:val="both"/>
                    <w:rPr>
                      <w:rFonts w:cs="Arial"/>
                      <w:b/>
                      <w:bCs/>
                    </w:rPr>
                  </w:pPr>
                  <w:r w:rsidRPr="00A4497E">
                    <w:rPr>
                      <w:rFonts w:cs="Arial"/>
                      <w:b/>
                      <w:bCs/>
                    </w:rPr>
                    <w:t>Replace ITB 2.1 with following:</w:t>
                  </w:r>
                </w:p>
                <w:p w14:paraId="0F37D4CA" w14:textId="77777777" w:rsidR="00637CD8" w:rsidRPr="00A4497E" w:rsidRDefault="00637CD8" w:rsidP="00812EC7">
                  <w:pPr>
                    <w:pStyle w:val="Default"/>
                    <w:jc w:val="both"/>
                    <w:rPr>
                      <w:rFonts w:cs="Arial"/>
                    </w:rPr>
                  </w:pPr>
                </w:p>
                <w:p w14:paraId="6BEB00D4" w14:textId="77777777" w:rsidR="00637CD8" w:rsidRPr="00A4497E" w:rsidRDefault="00637CD8" w:rsidP="00812EC7">
                  <w:pPr>
                    <w:pStyle w:val="Default"/>
                    <w:jc w:val="both"/>
                    <w:rPr>
                      <w:rFonts w:cs="Arial"/>
                    </w:rPr>
                  </w:pPr>
                  <w:r w:rsidRPr="00A4497E">
                    <w:rPr>
                      <w:rFonts w:cs="Arial"/>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318BAEBE" w14:textId="77777777" w:rsidR="00637CD8" w:rsidRPr="00A4497E" w:rsidRDefault="00637CD8" w:rsidP="00812EC7">
                  <w:pPr>
                    <w:pStyle w:val="Default"/>
                    <w:jc w:val="both"/>
                    <w:rPr>
                      <w:rFonts w:cs="Arial"/>
                    </w:rPr>
                  </w:pPr>
                </w:p>
                <w:p w14:paraId="56BB6DE3" w14:textId="77777777" w:rsidR="00637CD8" w:rsidRPr="00A4497E" w:rsidRDefault="00637CD8" w:rsidP="00812EC7">
                  <w:pPr>
                    <w:pStyle w:val="Heading1"/>
                    <w:jc w:val="both"/>
                    <w:rPr>
                      <w:rFonts w:ascii="Book Antiqua" w:hAnsi="Book Antiqua" w:cs="Arial"/>
                      <w:b/>
                      <w:bCs/>
                      <w:color w:val="000000"/>
                      <w:szCs w:val="24"/>
                      <w:lang w:bidi="hi-IN"/>
                    </w:rPr>
                  </w:pPr>
                  <w:r w:rsidRPr="00A4497E">
                    <w:rPr>
                      <w:rFonts w:ascii="Book Antiqua" w:hAnsi="Book Antiqua" w:cs="Arial"/>
                      <w:color w:val="000000"/>
                      <w:szCs w:val="24"/>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6F738683" w14:textId="77777777" w:rsidR="00637CD8" w:rsidRPr="00A4497E" w:rsidRDefault="00637CD8" w:rsidP="00812EC7">
                  <w:pPr>
                    <w:rPr>
                      <w:rFonts w:ascii="Book Antiqua" w:hAnsi="Book Antiqua" w:cs="Arial"/>
                      <w:lang w:bidi="hi-IN"/>
                    </w:rPr>
                  </w:pPr>
                </w:p>
                <w:p w14:paraId="3DFC42C1" w14:textId="77777777" w:rsidR="00637CD8" w:rsidRPr="00A4497E" w:rsidRDefault="00637CD8" w:rsidP="00812EC7">
                  <w:pPr>
                    <w:pStyle w:val="Default"/>
                    <w:jc w:val="both"/>
                    <w:rPr>
                      <w:rFonts w:cs="Arial"/>
                    </w:rPr>
                  </w:pPr>
                  <w:r w:rsidRPr="00A4497E">
                    <w:rPr>
                      <w:rFonts w:cs="Arial"/>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199C700" w14:textId="77777777" w:rsidR="00637CD8" w:rsidRPr="00A4497E" w:rsidRDefault="00637CD8" w:rsidP="00812EC7">
                  <w:pPr>
                    <w:pStyle w:val="Default"/>
                    <w:jc w:val="both"/>
                    <w:rPr>
                      <w:rFonts w:cs="Arial"/>
                      <w:b/>
                    </w:rPr>
                  </w:pPr>
                </w:p>
                <w:p w14:paraId="5373F928" w14:textId="77777777" w:rsidR="00637CD8" w:rsidRPr="00A4497E" w:rsidRDefault="00637CD8" w:rsidP="00812EC7">
                  <w:pPr>
                    <w:pStyle w:val="Default"/>
                    <w:jc w:val="both"/>
                    <w:rPr>
                      <w:rFonts w:cs="Arial"/>
                      <w:bCs/>
                    </w:rPr>
                  </w:pPr>
                  <w:r w:rsidRPr="00A4497E">
                    <w:rPr>
                      <w:rFonts w:cs="Arial"/>
                      <w:bCs/>
                    </w:rPr>
                    <w:t>For the aforesaid purpose,</w:t>
                  </w:r>
                </w:p>
                <w:p w14:paraId="232A492D" w14:textId="77777777" w:rsidR="00637CD8" w:rsidRPr="00A4497E" w:rsidRDefault="00637CD8" w:rsidP="00812EC7">
                  <w:pPr>
                    <w:pStyle w:val="Default"/>
                    <w:jc w:val="both"/>
                    <w:rPr>
                      <w:rFonts w:cs="Arial"/>
                      <w:bCs/>
                    </w:rPr>
                  </w:pPr>
                </w:p>
                <w:p w14:paraId="28460E6D" w14:textId="77777777" w:rsidR="00637CD8" w:rsidRPr="00A4497E" w:rsidRDefault="00637CD8" w:rsidP="00812EC7">
                  <w:pPr>
                    <w:pStyle w:val="Default"/>
                    <w:numPr>
                      <w:ilvl w:val="0"/>
                      <w:numId w:val="42"/>
                    </w:numPr>
                    <w:ind w:left="876" w:hanging="516"/>
                    <w:jc w:val="both"/>
                    <w:rPr>
                      <w:rFonts w:cs="Arial"/>
                      <w:bCs/>
                    </w:rPr>
                  </w:pPr>
                  <w:r w:rsidRPr="00A4497E">
                    <w:rPr>
                      <w:rFonts w:cs="Arial"/>
                      <w:bCs/>
                    </w:rPr>
                    <w:lastRenderedPageBreak/>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2A44597" w14:textId="77777777" w:rsidR="00637CD8" w:rsidRPr="00A4497E" w:rsidRDefault="00637CD8" w:rsidP="00812EC7">
                  <w:pPr>
                    <w:pStyle w:val="Default"/>
                    <w:numPr>
                      <w:ilvl w:val="0"/>
                      <w:numId w:val="42"/>
                    </w:numPr>
                    <w:ind w:left="876" w:hanging="516"/>
                    <w:jc w:val="both"/>
                    <w:rPr>
                      <w:rFonts w:cs="Arial"/>
                      <w:bCs/>
                    </w:rPr>
                  </w:pPr>
                  <w:r w:rsidRPr="00A4497E">
                    <w:rPr>
                      <w:rFonts w:cs="Arial"/>
                      <w:bCs/>
                    </w:rPr>
                    <w:t>“Bidder from a country which shares a land border with India” for this purpose means:</w:t>
                  </w:r>
                </w:p>
                <w:p w14:paraId="130E6B1B" w14:textId="77777777" w:rsidR="00637CD8" w:rsidRPr="00A4497E" w:rsidRDefault="00637CD8" w:rsidP="00812EC7">
                  <w:pPr>
                    <w:pStyle w:val="Default"/>
                    <w:numPr>
                      <w:ilvl w:val="0"/>
                      <w:numId w:val="39"/>
                    </w:numPr>
                    <w:ind w:left="1236"/>
                    <w:jc w:val="both"/>
                    <w:rPr>
                      <w:rFonts w:cs="Arial"/>
                      <w:bCs/>
                    </w:rPr>
                  </w:pPr>
                  <w:r w:rsidRPr="00A4497E">
                    <w:rPr>
                      <w:rFonts w:cs="Arial"/>
                      <w:bCs/>
                    </w:rPr>
                    <w:t xml:space="preserve">An entity incorporated, established or registered in such a country; or </w:t>
                  </w:r>
                </w:p>
                <w:p w14:paraId="2B2F9598" w14:textId="77777777" w:rsidR="00637CD8" w:rsidRPr="00A4497E" w:rsidRDefault="00637CD8" w:rsidP="00812EC7">
                  <w:pPr>
                    <w:pStyle w:val="Default"/>
                    <w:numPr>
                      <w:ilvl w:val="0"/>
                      <w:numId w:val="39"/>
                    </w:numPr>
                    <w:ind w:left="1236"/>
                    <w:jc w:val="both"/>
                    <w:rPr>
                      <w:rFonts w:cs="Arial"/>
                      <w:bCs/>
                    </w:rPr>
                  </w:pPr>
                  <w:r w:rsidRPr="00A4497E">
                    <w:rPr>
                      <w:rFonts w:cs="Arial"/>
                      <w:bCs/>
                    </w:rPr>
                    <w:t>A subsidiary of an entity incorporated, established or registered in such a country; or</w:t>
                  </w:r>
                </w:p>
                <w:p w14:paraId="5B8AB731" w14:textId="77777777" w:rsidR="00637CD8" w:rsidRPr="00A4497E" w:rsidRDefault="00637CD8" w:rsidP="00812EC7">
                  <w:pPr>
                    <w:pStyle w:val="Default"/>
                    <w:numPr>
                      <w:ilvl w:val="0"/>
                      <w:numId w:val="39"/>
                    </w:numPr>
                    <w:ind w:left="1236"/>
                    <w:jc w:val="both"/>
                    <w:rPr>
                      <w:rFonts w:cs="Arial"/>
                      <w:bCs/>
                    </w:rPr>
                  </w:pPr>
                  <w:r w:rsidRPr="00A4497E">
                    <w:rPr>
                      <w:rFonts w:cs="Arial"/>
                      <w:bCs/>
                    </w:rPr>
                    <w:t>An entity substantially controlled through entities incorporated, established or registered in such a country; or</w:t>
                  </w:r>
                </w:p>
                <w:p w14:paraId="73A2BDDF" w14:textId="77777777" w:rsidR="00637CD8" w:rsidRPr="00A4497E" w:rsidRDefault="00637CD8" w:rsidP="00812EC7">
                  <w:pPr>
                    <w:pStyle w:val="Default"/>
                    <w:numPr>
                      <w:ilvl w:val="0"/>
                      <w:numId w:val="39"/>
                    </w:numPr>
                    <w:ind w:left="1236"/>
                    <w:jc w:val="both"/>
                    <w:rPr>
                      <w:rFonts w:cs="Arial"/>
                      <w:bCs/>
                    </w:rPr>
                  </w:pPr>
                  <w:r w:rsidRPr="00A4497E">
                    <w:rPr>
                      <w:rFonts w:cs="Arial"/>
                      <w:bCs/>
                    </w:rPr>
                    <w:t>An entity whose beneficial owner is situated in such a country; or</w:t>
                  </w:r>
                </w:p>
                <w:p w14:paraId="455B0381" w14:textId="77777777" w:rsidR="00637CD8" w:rsidRPr="00A4497E" w:rsidRDefault="00637CD8" w:rsidP="00812EC7">
                  <w:pPr>
                    <w:pStyle w:val="Default"/>
                    <w:numPr>
                      <w:ilvl w:val="0"/>
                      <w:numId w:val="39"/>
                    </w:numPr>
                    <w:ind w:left="1236"/>
                    <w:jc w:val="both"/>
                    <w:rPr>
                      <w:rFonts w:cs="Arial"/>
                      <w:bCs/>
                    </w:rPr>
                  </w:pPr>
                  <w:r w:rsidRPr="00A4497E">
                    <w:rPr>
                      <w:rFonts w:cs="Arial"/>
                      <w:bCs/>
                    </w:rPr>
                    <w:t>An Indian (or other) agent of such an entity; or</w:t>
                  </w:r>
                </w:p>
                <w:p w14:paraId="4FA2507E" w14:textId="77777777" w:rsidR="00637CD8" w:rsidRPr="00A4497E" w:rsidRDefault="00637CD8" w:rsidP="00812EC7">
                  <w:pPr>
                    <w:pStyle w:val="Default"/>
                    <w:numPr>
                      <w:ilvl w:val="0"/>
                      <w:numId w:val="39"/>
                    </w:numPr>
                    <w:ind w:left="1236"/>
                    <w:jc w:val="both"/>
                    <w:rPr>
                      <w:rFonts w:cs="Arial"/>
                      <w:bCs/>
                    </w:rPr>
                  </w:pPr>
                  <w:r w:rsidRPr="00A4497E">
                    <w:rPr>
                      <w:rFonts w:cs="Arial"/>
                      <w:bCs/>
                    </w:rPr>
                    <w:t>A natural person who is a citizen of such a country; or</w:t>
                  </w:r>
                </w:p>
                <w:p w14:paraId="20F6C971" w14:textId="77777777" w:rsidR="00637CD8" w:rsidRPr="00A4497E" w:rsidRDefault="00637CD8" w:rsidP="00812EC7">
                  <w:pPr>
                    <w:pStyle w:val="Default"/>
                    <w:numPr>
                      <w:ilvl w:val="0"/>
                      <w:numId w:val="39"/>
                    </w:numPr>
                    <w:ind w:left="1236"/>
                    <w:jc w:val="both"/>
                    <w:rPr>
                      <w:rFonts w:cs="Arial"/>
                      <w:bCs/>
                    </w:rPr>
                  </w:pPr>
                  <w:r w:rsidRPr="00A4497E">
                    <w:rPr>
                      <w:rFonts w:cs="Arial"/>
                      <w:bCs/>
                    </w:rPr>
                    <w:t>A consortium or joint venture where any member of the consortium or joint venture falls under any of the above</w:t>
                  </w:r>
                </w:p>
                <w:p w14:paraId="369ABB75" w14:textId="77777777" w:rsidR="00637CD8" w:rsidRPr="00A4497E" w:rsidRDefault="00637CD8" w:rsidP="00812EC7">
                  <w:pPr>
                    <w:pStyle w:val="Default"/>
                    <w:ind w:left="876" w:hanging="534"/>
                    <w:jc w:val="both"/>
                    <w:rPr>
                      <w:rFonts w:cs="Arial"/>
                      <w:bCs/>
                    </w:rPr>
                  </w:pPr>
                  <w:r w:rsidRPr="00A4497E">
                    <w:rPr>
                      <w:rFonts w:cs="Arial"/>
                      <w:bCs/>
                    </w:rPr>
                    <w:t>(iii)</w:t>
                  </w:r>
                  <w:r w:rsidRPr="00A4497E">
                    <w:rPr>
                      <w:rFonts w:cs="Arial"/>
                      <w:bCs/>
                    </w:rPr>
                    <w:tab/>
                    <w:t>The beneficial owner for the purpose of (ii) (d) above will be under:</w:t>
                  </w:r>
                </w:p>
                <w:p w14:paraId="69165550" w14:textId="77777777" w:rsidR="00637CD8" w:rsidRPr="00A4497E" w:rsidRDefault="00637CD8" w:rsidP="00812EC7">
                  <w:pPr>
                    <w:pStyle w:val="Default"/>
                    <w:numPr>
                      <w:ilvl w:val="0"/>
                      <w:numId w:val="40"/>
                    </w:numPr>
                    <w:jc w:val="both"/>
                    <w:rPr>
                      <w:rFonts w:cs="Arial"/>
                      <w:bCs/>
                    </w:rPr>
                  </w:pPr>
                  <w:r w:rsidRPr="00A4497E">
                    <w:rPr>
                      <w:rFonts w:cs="Arial"/>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8D3C7CA" w14:textId="77777777" w:rsidR="00637CD8" w:rsidRPr="00A4497E" w:rsidRDefault="00637CD8" w:rsidP="00812EC7">
                  <w:pPr>
                    <w:pStyle w:val="Default"/>
                    <w:jc w:val="both"/>
                    <w:rPr>
                      <w:rFonts w:cs="Arial"/>
                      <w:bCs/>
                    </w:rPr>
                  </w:pPr>
                  <w:r w:rsidRPr="00A4497E">
                    <w:rPr>
                      <w:rFonts w:cs="Arial"/>
                      <w:bCs/>
                    </w:rPr>
                    <w:t>Explanation-</w:t>
                  </w:r>
                </w:p>
                <w:p w14:paraId="0FA44F2D" w14:textId="77777777" w:rsidR="00637CD8" w:rsidRPr="00A4497E" w:rsidRDefault="00637CD8" w:rsidP="00812EC7">
                  <w:pPr>
                    <w:pStyle w:val="Default"/>
                    <w:numPr>
                      <w:ilvl w:val="0"/>
                      <w:numId w:val="41"/>
                    </w:numPr>
                    <w:jc w:val="both"/>
                    <w:rPr>
                      <w:rFonts w:cs="Arial"/>
                      <w:bCs/>
                    </w:rPr>
                  </w:pPr>
                  <w:r w:rsidRPr="00A4497E">
                    <w:rPr>
                      <w:rFonts w:cs="Arial"/>
                      <w:bCs/>
                    </w:rPr>
                    <w:t xml:space="preserve">“Controlling ownership interest” means ownership of or entitlement to more than twenty-five percent of shares or capital or profits of the company </w:t>
                  </w:r>
                </w:p>
                <w:p w14:paraId="2D7E2D11" w14:textId="77777777" w:rsidR="00637CD8" w:rsidRPr="00A4497E" w:rsidRDefault="00637CD8" w:rsidP="00812EC7">
                  <w:pPr>
                    <w:pStyle w:val="Default"/>
                    <w:numPr>
                      <w:ilvl w:val="0"/>
                      <w:numId w:val="41"/>
                    </w:numPr>
                    <w:jc w:val="both"/>
                    <w:rPr>
                      <w:rFonts w:cs="Arial"/>
                      <w:bCs/>
                    </w:rPr>
                  </w:pPr>
                  <w:r w:rsidRPr="00A4497E">
                    <w:rPr>
                      <w:rFonts w:cs="Arial"/>
                      <w:bCs/>
                    </w:rPr>
                    <w:t xml:space="preserve">“Control” shall include the right to appoint majority of the directors or to control the management or policy decisions including by virtue of their shareholding or management rights or shareholders agreement or voting rights; </w:t>
                  </w:r>
                </w:p>
                <w:p w14:paraId="5C93B619" w14:textId="77777777" w:rsidR="00637CD8" w:rsidRPr="00A4497E" w:rsidRDefault="00637CD8" w:rsidP="00812EC7">
                  <w:pPr>
                    <w:pStyle w:val="Default"/>
                    <w:ind w:left="1080"/>
                    <w:jc w:val="both"/>
                    <w:rPr>
                      <w:rFonts w:cs="Arial"/>
                      <w:bCs/>
                    </w:rPr>
                  </w:pPr>
                </w:p>
                <w:p w14:paraId="29BDBD84" w14:textId="77777777" w:rsidR="00637CD8" w:rsidRPr="00A4497E" w:rsidRDefault="00637CD8" w:rsidP="00812EC7">
                  <w:pPr>
                    <w:pStyle w:val="Default"/>
                    <w:numPr>
                      <w:ilvl w:val="0"/>
                      <w:numId w:val="40"/>
                    </w:numPr>
                    <w:jc w:val="both"/>
                    <w:rPr>
                      <w:rFonts w:cs="Arial"/>
                      <w:bCs/>
                    </w:rPr>
                  </w:pPr>
                  <w:r w:rsidRPr="00A4497E">
                    <w:rPr>
                      <w:rFonts w:cs="Arial"/>
                      <w:bCs/>
                    </w:rPr>
                    <w:t xml:space="preserve">In case of a partnership firm, the beneficial owner is the natural person(s) who, whether acting alone or together, </w:t>
                  </w:r>
                  <w:r w:rsidRPr="00A4497E">
                    <w:rPr>
                      <w:rFonts w:cs="Arial"/>
                      <w:bCs/>
                    </w:rPr>
                    <w:lastRenderedPageBreak/>
                    <w:t xml:space="preserve">or through one or more juridical person, has ownership of entitlement to more than fifteen percent of capital or profits of the partnership; </w:t>
                  </w:r>
                </w:p>
                <w:p w14:paraId="6F1C4206" w14:textId="77777777" w:rsidR="00637CD8" w:rsidRPr="00A4497E" w:rsidRDefault="00637CD8" w:rsidP="00812EC7">
                  <w:pPr>
                    <w:pStyle w:val="Default"/>
                    <w:numPr>
                      <w:ilvl w:val="0"/>
                      <w:numId w:val="40"/>
                    </w:numPr>
                    <w:jc w:val="both"/>
                    <w:rPr>
                      <w:rFonts w:cs="Arial"/>
                      <w:bCs/>
                    </w:rPr>
                  </w:pPr>
                  <w:r w:rsidRPr="00A4497E">
                    <w:rPr>
                      <w:rFonts w:cs="Arial"/>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A1DCE8D" w14:textId="77777777" w:rsidR="00637CD8" w:rsidRPr="00A4497E" w:rsidRDefault="00637CD8" w:rsidP="00812EC7">
                  <w:pPr>
                    <w:pStyle w:val="Default"/>
                    <w:numPr>
                      <w:ilvl w:val="0"/>
                      <w:numId w:val="40"/>
                    </w:numPr>
                    <w:jc w:val="both"/>
                    <w:rPr>
                      <w:rFonts w:cs="Arial"/>
                      <w:bCs/>
                    </w:rPr>
                  </w:pPr>
                  <w:r w:rsidRPr="00A4497E">
                    <w:rPr>
                      <w:rFonts w:cs="Arial"/>
                      <w:bCs/>
                    </w:rPr>
                    <w:t>Where no natural person is identified under (1) or (2) or (3) above, the beneficial owner is the relevant natural person who holds the position of senior managing official</w:t>
                  </w:r>
                </w:p>
                <w:p w14:paraId="5489C021" w14:textId="77777777" w:rsidR="00637CD8" w:rsidRPr="00A4497E" w:rsidRDefault="00637CD8" w:rsidP="00812EC7">
                  <w:pPr>
                    <w:pStyle w:val="Default"/>
                    <w:numPr>
                      <w:ilvl w:val="0"/>
                      <w:numId w:val="40"/>
                    </w:numPr>
                    <w:jc w:val="both"/>
                    <w:rPr>
                      <w:rFonts w:cs="Arial"/>
                      <w:bCs/>
                    </w:rPr>
                  </w:pPr>
                  <w:r w:rsidRPr="00A4497E">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39C81B6" w14:textId="77777777" w:rsidR="00637CD8" w:rsidRPr="00A4497E" w:rsidRDefault="00637CD8" w:rsidP="00812EC7">
                  <w:pPr>
                    <w:pStyle w:val="Default"/>
                    <w:jc w:val="both"/>
                    <w:rPr>
                      <w:rFonts w:cs="Arial"/>
                      <w:b/>
                    </w:rPr>
                  </w:pPr>
                </w:p>
                <w:p w14:paraId="66290725" w14:textId="77777777" w:rsidR="00637CD8" w:rsidRPr="00A4497E" w:rsidRDefault="00637CD8" w:rsidP="00812EC7">
                  <w:pPr>
                    <w:pStyle w:val="Default"/>
                    <w:jc w:val="both"/>
                    <w:rPr>
                      <w:rFonts w:cs="Arial"/>
                      <w:bCs/>
                    </w:rPr>
                  </w:pPr>
                  <w:r w:rsidRPr="00A4497E">
                    <w:rPr>
                      <w:rFonts w:cs="Arial"/>
                      <w:bCs/>
                    </w:rPr>
                    <w:t>An Agent is a person employed to do any act for another, or to represent another in dealings with third person.</w:t>
                  </w:r>
                </w:p>
                <w:p w14:paraId="4F040316" w14:textId="77777777" w:rsidR="00637CD8" w:rsidRPr="00A4497E" w:rsidRDefault="00637CD8" w:rsidP="00812EC7">
                  <w:pPr>
                    <w:pStyle w:val="Default"/>
                    <w:jc w:val="both"/>
                    <w:rPr>
                      <w:rFonts w:cs="Arial"/>
                      <w:bCs/>
                    </w:rPr>
                  </w:pPr>
                </w:p>
                <w:p w14:paraId="67F74B5D" w14:textId="77777777" w:rsidR="00637CD8" w:rsidRPr="00A4497E" w:rsidRDefault="00637CD8" w:rsidP="00812EC7">
                  <w:pPr>
                    <w:pStyle w:val="Default"/>
                    <w:jc w:val="both"/>
                    <w:rPr>
                      <w:rFonts w:cs="Arial"/>
                      <w:bCs/>
                    </w:rPr>
                  </w:pPr>
                  <w:r w:rsidRPr="00A4497E">
                    <w:rPr>
                      <w:rFonts w:cs="Arial"/>
                      <w:bCs/>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15132FF7" w14:textId="77777777" w:rsidR="00637CD8" w:rsidRPr="00A4497E" w:rsidRDefault="00637CD8" w:rsidP="00812EC7">
                  <w:pPr>
                    <w:pStyle w:val="Default"/>
                    <w:jc w:val="both"/>
                    <w:rPr>
                      <w:rFonts w:cs="Arial"/>
                      <w:bCs/>
                    </w:rPr>
                  </w:pPr>
                </w:p>
                <w:p w14:paraId="1C23CFE7" w14:textId="77777777" w:rsidR="00637CD8" w:rsidRPr="00A4497E" w:rsidRDefault="00637CD8" w:rsidP="00812EC7">
                  <w:pPr>
                    <w:pStyle w:val="Default"/>
                    <w:jc w:val="both"/>
                    <w:rPr>
                      <w:rFonts w:cs="Arial"/>
                      <w:bCs/>
                    </w:rPr>
                  </w:pPr>
                  <w:r w:rsidRPr="00A4497E">
                    <w:rPr>
                      <w:rFonts w:cs="Arial"/>
                      <w:bCs/>
                    </w:rPr>
                    <w:t>The Bidder shall in its bid submit a certificate in compliance to DoE order as per the given format.</w:t>
                  </w:r>
                </w:p>
                <w:p w14:paraId="24EB9B19" w14:textId="77777777" w:rsidR="00637CD8" w:rsidRPr="00A4497E" w:rsidRDefault="00637CD8" w:rsidP="00812EC7">
                  <w:pPr>
                    <w:pStyle w:val="Default"/>
                    <w:jc w:val="both"/>
                    <w:rPr>
                      <w:rFonts w:cs="Arial"/>
                    </w:rPr>
                  </w:pPr>
                </w:p>
                <w:p w14:paraId="7DA9E12D" w14:textId="77777777" w:rsidR="00637CD8" w:rsidRPr="00A4497E" w:rsidRDefault="00637CD8" w:rsidP="00812EC7">
                  <w:pPr>
                    <w:pStyle w:val="Default"/>
                    <w:jc w:val="both"/>
                    <w:rPr>
                      <w:rFonts w:cs="Arial"/>
                    </w:rPr>
                  </w:pPr>
                  <w:r w:rsidRPr="00A4497E">
                    <w:rPr>
                      <w:rFonts w:cs="Arial"/>
                    </w:rPr>
                    <w:t xml:space="preserve">Further, the firm has to be a </w:t>
                  </w:r>
                  <w:r w:rsidRPr="003D05C3">
                    <w:rPr>
                      <w:rFonts w:cs="Arial"/>
                      <w:b/>
                      <w:bCs/>
                      <w:noProof/>
                      <w:color w:val="0000FF"/>
                    </w:rPr>
                    <w:t>‘Class-I local supplier’</w:t>
                  </w:r>
                  <w:r w:rsidRPr="00A4497E">
                    <w:rPr>
                      <w:rFonts w:cs="Arial"/>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w:t>
                  </w:r>
                  <w:r w:rsidRPr="00A4497E">
                    <w:rPr>
                      <w:rFonts w:cs="Arial"/>
                    </w:rPr>
                    <w:lastRenderedPageBreak/>
                    <w:t xml:space="preserve">for Purchase Preference (linked with local content) in respect of Power Sector’ order dated  </w:t>
                  </w:r>
                  <w:r w:rsidRPr="00A4497E">
                    <w:rPr>
                      <w:rFonts w:cs="Arial"/>
                      <w:b/>
                    </w:rPr>
                    <w:t>16/11/2021</w:t>
                  </w:r>
                  <w:r w:rsidRPr="00A4497E">
                    <w:rPr>
                      <w:rFonts w:cs="Arial"/>
                    </w:rPr>
                    <w:t xml:space="preserve"> issued by Ministry of Power (MoP Order)  and subsequent modifications/amendments if any.</w:t>
                  </w:r>
                </w:p>
                <w:p w14:paraId="7930660B" w14:textId="77777777" w:rsidR="00637CD8" w:rsidRPr="00A4497E" w:rsidRDefault="00637CD8" w:rsidP="00812EC7">
                  <w:pPr>
                    <w:pStyle w:val="Default"/>
                    <w:jc w:val="both"/>
                    <w:rPr>
                      <w:rFonts w:cs="Arial"/>
                      <w:color w:val="auto"/>
                    </w:rPr>
                  </w:pPr>
                </w:p>
                <w:p w14:paraId="50C7A703" w14:textId="77777777" w:rsidR="00637CD8" w:rsidRPr="001C272D" w:rsidRDefault="00637CD8" w:rsidP="00812EC7">
                  <w:pPr>
                    <w:jc w:val="both"/>
                    <w:rPr>
                      <w:rFonts w:ascii="Book Antiqua" w:hAnsi="Book Antiqua" w:cs="Arial"/>
                      <w:b/>
                      <w:bCs/>
                      <w:noProof/>
                      <w:color w:val="0000FF"/>
                    </w:rPr>
                  </w:pPr>
                  <w:r w:rsidRPr="00B66ED2">
                    <w:rPr>
                      <w:rFonts w:ascii="Book Antiqua" w:hAnsi="Book Antiqua" w:cs="Arial"/>
                      <w:b/>
                    </w:rPr>
                    <w:t>Presently, the local content requirement to categorize a supplier as ‘Class-I local supplier’</w:t>
                  </w:r>
                  <w:r w:rsidRPr="001C272D">
                    <w:rPr>
                      <w:rFonts w:ascii="Book Antiqua" w:hAnsi="Book Antiqua" w:cs="Arial"/>
                      <w:b/>
                      <w:bCs/>
                      <w:noProof/>
                      <w:color w:val="0000FF"/>
                    </w:rPr>
                    <w:t xml:space="preserve"> is minimum 60%. </w:t>
                  </w:r>
                </w:p>
                <w:p w14:paraId="165EF10A" w14:textId="77777777" w:rsidR="00637CD8" w:rsidRPr="00A4497E" w:rsidRDefault="00637CD8" w:rsidP="00812EC7">
                  <w:pPr>
                    <w:jc w:val="both"/>
                    <w:rPr>
                      <w:rFonts w:ascii="Book Antiqua" w:hAnsi="Book Antiqua" w:cs="Arial"/>
                    </w:rPr>
                  </w:pPr>
                </w:p>
                <w:p w14:paraId="5351C308" w14:textId="03619CD1" w:rsidR="00637CD8" w:rsidRPr="00A4497E" w:rsidRDefault="00637CD8" w:rsidP="00812EC7">
                  <w:pPr>
                    <w:jc w:val="both"/>
                    <w:rPr>
                      <w:rFonts w:ascii="Book Antiqua" w:hAnsi="Book Antiqua" w:cs="Arial"/>
                      <w:b/>
                    </w:rPr>
                  </w:pPr>
                  <w:r w:rsidRPr="00A4497E">
                    <w:rPr>
                      <w:rFonts w:ascii="Book Antiqua" w:hAnsi="Book Antiqua" w:cs="Arial"/>
                      <w:b/>
                    </w:rPr>
                    <w:t xml:space="preserve">Firms who are not </w:t>
                  </w:r>
                  <w:r w:rsidRPr="003D05C3">
                    <w:rPr>
                      <w:rFonts w:ascii="Book Antiqua" w:hAnsi="Book Antiqua" w:cs="Arial"/>
                      <w:b/>
                      <w:bCs/>
                      <w:noProof/>
                      <w:color w:val="0000FF"/>
                    </w:rPr>
                    <w:t>‘Class-I local supplier’</w:t>
                  </w:r>
                  <w:r w:rsidR="002A19DD">
                    <w:rPr>
                      <w:rFonts w:ascii="Book Antiqua" w:hAnsi="Book Antiqua" w:cs="Arial"/>
                      <w:b/>
                      <w:bCs/>
                      <w:noProof/>
                      <w:color w:val="0000FF"/>
                    </w:rPr>
                    <w:t xml:space="preserve"> </w:t>
                  </w:r>
                  <w:r w:rsidRPr="00A4497E">
                    <w:rPr>
                      <w:rFonts w:ascii="Book Antiqua" w:hAnsi="Book Antiqua" w:cs="Arial"/>
                      <w:b/>
                    </w:rPr>
                    <w:t>shall not be eligible to bid.</w:t>
                  </w:r>
                </w:p>
                <w:p w14:paraId="02B3DECE" w14:textId="77777777" w:rsidR="00637CD8" w:rsidRPr="00A4497E" w:rsidRDefault="00637CD8" w:rsidP="00812EC7">
                  <w:pPr>
                    <w:jc w:val="both"/>
                    <w:rPr>
                      <w:rFonts w:ascii="Book Antiqua" w:hAnsi="Book Antiqua" w:cs="Arial"/>
                    </w:rPr>
                  </w:pPr>
                </w:p>
                <w:p w14:paraId="49773098" w14:textId="77777777" w:rsidR="00637CD8" w:rsidRPr="00A4497E" w:rsidRDefault="00637CD8" w:rsidP="00812EC7">
                  <w:pPr>
                    <w:pStyle w:val="Default"/>
                    <w:jc w:val="both"/>
                    <w:rPr>
                      <w:rFonts w:cs="Arial"/>
                    </w:rPr>
                  </w:pPr>
                  <w:r w:rsidRPr="00A4497E">
                    <w:rPr>
                      <w:rFonts w:cs="Arial"/>
                    </w:rPr>
                    <w:t xml:space="preserve">The </w:t>
                  </w:r>
                  <w:r w:rsidRPr="003D05C3">
                    <w:rPr>
                      <w:rFonts w:cs="Arial"/>
                      <w:b/>
                      <w:bCs/>
                      <w:noProof/>
                      <w:color w:val="0000FF"/>
                    </w:rPr>
                    <w:t>‘Class-I local supplier’</w:t>
                  </w:r>
                  <w:r w:rsidRPr="00A4497E">
                    <w:rPr>
                      <w:rFonts w:cs="Arial"/>
                    </w:rPr>
                    <w:t xml:space="preserve"> shall give a self-certification in his bid in the given format, indicating the percentage of Local Content and certifying that the item offered meets the Local Content requirement for </w:t>
                  </w:r>
                  <w:r w:rsidRPr="003D05C3">
                    <w:rPr>
                      <w:rFonts w:cs="Arial"/>
                      <w:b/>
                      <w:bCs/>
                      <w:noProof/>
                      <w:color w:val="0000FF"/>
                    </w:rPr>
                    <w:t>‘Class-I local supplier’</w:t>
                  </w:r>
                  <w:r w:rsidRPr="00A4497E">
                    <w:rPr>
                      <w:rFonts w:cs="Arial"/>
                    </w:rPr>
                    <w:t xml:space="preserve"> and shall give details of the location(s) at which value addition is made. Further, in case of packages above Rs. 10 Cr, the </w:t>
                  </w:r>
                  <w:r w:rsidRPr="003D05C3">
                    <w:rPr>
                      <w:rFonts w:cs="Arial"/>
                      <w:b/>
                      <w:bCs/>
                      <w:noProof/>
                      <w:color w:val="0000FF"/>
                    </w:rPr>
                    <w:t>‘Class-I local supplier’</w:t>
                  </w:r>
                  <w:r w:rsidRPr="00A4497E">
                    <w:rPr>
                      <w:rFonts w:cs="Arial"/>
                    </w:rPr>
                    <w:t xml:space="preserve">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w:t>
                  </w:r>
                  <w:r w:rsidRPr="003D05C3">
                    <w:rPr>
                      <w:rFonts w:cs="Arial"/>
                      <w:b/>
                      <w:bCs/>
                      <w:noProof/>
                      <w:color w:val="0000FF"/>
                    </w:rPr>
                    <w:t>‘Class-I local supplier’</w:t>
                  </w:r>
                  <w:r w:rsidRPr="00A4497E">
                    <w:rPr>
                      <w:rFonts w:cs="Arial"/>
                    </w:rPr>
                    <w:t xml:space="preserve"> shall ensure that the item offered meets the Local Content requirement considering the revised prices.</w:t>
                  </w:r>
                </w:p>
                <w:p w14:paraId="7C90140E" w14:textId="77777777" w:rsidR="00637CD8" w:rsidRPr="00A4497E" w:rsidRDefault="00637CD8" w:rsidP="00812EC7">
                  <w:pPr>
                    <w:pStyle w:val="Default"/>
                    <w:jc w:val="both"/>
                    <w:rPr>
                      <w:rFonts w:cs="Arial"/>
                    </w:rPr>
                  </w:pPr>
                </w:p>
                <w:p w14:paraId="3E5E4FF4" w14:textId="77777777" w:rsidR="00637CD8" w:rsidRPr="00A4497E" w:rsidRDefault="00637CD8" w:rsidP="00812EC7">
                  <w:pPr>
                    <w:pStyle w:val="Default"/>
                    <w:jc w:val="both"/>
                    <w:rPr>
                      <w:rFonts w:cs="Arial"/>
                      <w:bCs/>
                    </w:rPr>
                  </w:pPr>
                  <w:r w:rsidRPr="00A4497E">
                    <w:rPr>
                      <w:rFonts w:cs="Arial"/>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32E08A6" w14:textId="77777777" w:rsidR="00637CD8" w:rsidRPr="00A4497E" w:rsidRDefault="00637CD8" w:rsidP="00812EC7">
                  <w:pPr>
                    <w:pStyle w:val="Default"/>
                    <w:jc w:val="both"/>
                    <w:rPr>
                      <w:rFonts w:cs="Arial"/>
                      <w:bCs/>
                    </w:rPr>
                  </w:pPr>
                </w:p>
                <w:p w14:paraId="580EAD4F" w14:textId="77777777" w:rsidR="00637CD8" w:rsidRPr="00A4497E" w:rsidRDefault="00637CD8" w:rsidP="00812EC7">
                  <w:pPr>
                    <w:pStyle w:val="Default"/>
                    <w:jc w:val="both"/>
                    <w:rPr>
                      <w:rFonts w:cs="Arial"/>
                      <w:bCs/>
                    </w:rPr>
                  </w:pPr>
                  <w:r w:rsidRPr="00A4497E">
                    <w:rPr>
                      <w:rFonts w:cs="Arial"/>
                      <w:bCs/>
                    </w:rPr>
                    <w:t xml:space="preserve">Firms, who are executing contract(s) or has executed contract(s) in the past for the Employer (Owned as well as Consultancy) and any of the following event(s) have been encountered during contract(s) execution, shall not be eligible to bid for the </w:t>
                  </w:r>
                  <w:r w:rsidRPr="00A4497E">
                    <w:rPr>
                      <w:rFonts w:cs="Arial"/>
                      <w:bCs/>
                    </w:rPr>
                    <w:lastRenderedPageBreak/>
                    <w:t xml:space="preserve">package(s) whose originally scheduled date of bid opening falls within the specified period reckoned from the date of determination by the Employer of such event as below: </w:t>
                  </w:r>
                </w:p>
                <w:p w14:paraId="461B83D8" w14:textId="77777777" w:rsidR="00637CD8" w:rsidRPr="00A4497E" w:rsidRDefault="00637CD8" w:rsidP="00812EC7">
                  <w:pPr>
                    <w:pStyle w:val="Default"/>
                    <w:jc w:val="both"/>
                    <w:rPr>
                      <w:rFonts w:cs="Arial"/>
                      <w:b/>
                      <w:bCs/>
                    </w:rPr>
                  </w:pPr>
                </w:p>
                <w:tbl>
                  <w:tblPr>
                    <w:tblW w:w="718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2255"/>
                  </w:tblGrid>
                  <w:tr w:rsidR="00637CD8" w:rsidRPr="00A4497E" w14:paraId="5FA62E51" w14:textId="77777777" w:rsidTr="00812EC7">
                    <w:trPr>
                      <w:tblHeader/>
                    </w:trPr>
                    <w:tc>
                      <w:tcPr>
                        <w:tcW w:w="630" w:type="dxa"/>
                        <w:shd w:val="clear" w:color="auto" w:fill="auto"/>
                      </w:tcPr>
                      <w:p w14:paraId="289DCEA3" w14:textId="77777777" w:rsidR="00637CD8" w:rsidRPr="00A4497E" w:rsidRDefault="00637CD8" w:rsidP="00812EC7">
                        <w:pPr>
                          <w:jc w:val="both"/>
                          <w:rPr>
                            <w:rFonts w:ascii="Book Antiqua" w:hAnsi="Book Antiqua" w:cs="Arial"/>
                            <w:b/>
                            <w:bCs/>
                          </w:rPr>
                        </w:pPr>
                        <w:r w:rsidRPr="00A4497E">
                          <w:rPr>
                            <w:rFonts w:ascii="Book Antiqua" w:hAnsi="Book Antiqua" w:cs="Arial"/>
                            <w:b/>
                            <w:bCs/>
                          </w:rPr>
                          <w:t>Sr. No.</w:t>
                        </w:r>
                      </w:p>
                    </w:tc>
                    <w:tc>
                      <w:tcPr>
                        <w:tcW w:w="4297" w:type="dxa"/>
                        <w:shd w:val="clear" w:color="auto" w:fill="auto"/>
                      </w:tcPr>
                      <w:p w14:paraId="490CFC89" w14:textId="77777777" w:rsidR="00637CD8" w:rsidRPr="00A4497E" w:rsidRDefault="00637CD8" w:rsidP="00812EC7">
                        <w:pPr>
                          <w:jc w:val="both"/>
                          <w:rPr>
                            <w:rFonts w:ascii="Book Antiqua" w:hAnsi="Book Antiqua" w:cs="Arial"/>
                            <w:b/>
                            <w:bCs/>
                          </w:rPr>
                        </w:pPr>
                        <w:r w:rsidRPr="00A4497E">
                          <w:rPr>
                            <w:rFonts w:ascii="Book Antiqua" w:hAnsi="Book Antiqua" w:cs="Arial"/>
                            <w:b/>
                            <w:bCs/>
                          </w:rPr>
                          <w:t xml:space="preserve">Event </w:t>
                        </w:r>
                      </w:p>
                    </w:tc>
                    <w:tc>
                      <w:tcPr>
                        <w:tcW w:w="2255" w:type="dxa"/>
                      </w:tcPr>
                      <w:p w14:paraId="1240EBE3" w14:textId="77777777" w:rsidR="00637CD8" w:rsidRPr="00A4497E" w:rsidRDefault="00637CD8" w:rsidP="00812EC7">
                        <w:pPr>
                          <w:jc w:val="both"/>
                          <w:rPr>
                            <w:rFonts w:ascii="Book Antiqua" w:hAnsi="Book Antiqua" w:cs="Arial"/>
                            <w:b/>
                            <w:bCs/>
                          </w:rPr>
                        </w:pPr>
                        <w:r w:rsidRPr="00A4497E">
                          <w:rPr>
                            <w:rFonts w:ascii="Book Antiqua" w:hAnsi="Book Antiqua" w:cs="Arial"/>
                            <w:b/>
                            <w:bCs/>
                          </w:rPr>
                          <w:t>Period for which bid(s) shall be considered as non-responsive/ not eligible</w:t>
                        </w:r>
                      </w:p>
                    </w:tc>
                  </w:tr>
                  <w:tr w:rsidR="00637CD8" w:rsidRPr="00A4497E" w14:paraId="0CCE7B95" w14:textId="77777777" w:rsidTr="00812EC7">
                    <w:tc>
                      <w:tcPr>
                        <w:tcW w:w="630" w:type="dxa"/>
                        <w:shd w:val="clear" w:color="auto" w:fill="auto"/>
                      </w:tcPr>
                      <w:p w14:paraId="054BC4E0" w14:textId="77777777" w:rsidR="00637CD8" w:rsidRPr="00A4497E" w:rsidRDefault="00637CD8" w:rsidP="00812EC7">
                        <w:pPr>
                          <w:jc w:val="both"/>
                          <w:rPr>
                            <w:rFonts w:ascii="Book Antiqua" w:hAnsi="Book Antiqua" w:cs="Arial"/>
                          </w:rPr>
                        </w:pPr>
                        <w:r w:rsidRPr="00A4497E">
                          <w:rPr>
                            <w:rFonts w:ascii="Book Antiqua" w:hAnsi="Book Antiqua" w:cs="Arial"/>
                          </w:rPr>
                          <w:t>1.</w:t>
                        </w:r>
                      </w:p>
                    </w:tc>
                    <w:tc>
                      <w:tcPr>
                        <w:tcW w:w="4297" w:type="dxa"/>
                        <w:shd w:val="clear" w:color="auto" w:fill="auto"/>
                      </w:tcPr>
                      <w:p w14:paraId="46CC8AFC" w14:textId="77777777" w:rsidR="00637CD8" w:rsidRPr="00A4497E" w:rsidRDefault="00637CD8" w:rsidP="00812EC7">
                        <w:pPr>
                          <w:jc w:val="both"/>
                          <w:rPr>
                            <w:rFonts w:ascii="Book Antiqua" w:hAnsi="Book Antiqua" w:cs="Arial"/>
                          </w:rPr>
                        </w:pPr>
                        <w:r w:rsidRPr="00A4497E">
                          <w:rPr>
                            <w:rFonts w:ascii="Book Antiqua" w:hAnsi="Book Antiqua" w:cs="Arial"/>
                          </w:rPr>
                          <w:t>Termination of Contract due to Contractor’s default</w:t>
                        </w:r>
                      </w:p>
                    </w:tc>
                    <w:tc>
                      <w:tcPr>
                        <w:tcW w:w="2255" w:type="dxa"/>
                      </w:tcPr>
                      <w:p w14:paraId="2FFCB592" w14:textId="77777777" w:rsidR="00637CD8" w:rsidRPr="00A4497E" w:rsidRDefault="00637CD8" w:rsidP="00812EC7">
                        <w:pPr>
                          <w:jc w:val="both"/>
                          <w:rPr>
                            <w:rFonts w:ascii="Book Antiqua" w:hAnsi="Book Antiqua" w:cs="Arial"/>
                          </w:rPr>
                        </w:pPr>
                        <w:r w:rsidRPr="00A4497E">
                          <w:rPr>
                            <w:rFonts w:ascii="Book Antiqua" w:hAnsi="Book Antiqua" w:cs="Arial"/>
                          </w:rPr>
                          <w:t>1 year</w:t>
                        </w:r>
                      </w:p>
                    </w:tc>
                  </w:tr>
                  <w:tr w:rsidR="00637CD8" w:rsidRPr="00A4497E" w14:paraId="12DB9AEB" w14:textId="77777777" w:rsidTr="00812EC7">
                    <w:tc>
                      <w:tcPr>
                        <w:tcW w:w="630" w:type="dxa"/>
                        <w:shd w:val="clear" w:color="auto" w:fill="auto"/>
                      </w:tcPr>
                      <w:p w14:paraId="6867B8ED" w14:textId="77777777" w:rsidR="00637CD8" w:rsidRPr="00A4497E" w:rsidRDefault="00637CD8" w:rsidP="00812EC7">
                        <w:pPr>
                          <w:jc w:val="both"/>
                          <w:rPr>
                            <w:rFonts w:ascii="Book Antiqua" w:hAnsi="Book Antiqua" w:cs="Arial"/>
                          </w:rPr>
                        </w:pPr>
                        <w:r w:rsidRPr="00A4497E">
                          <w:rPr>
                            <w:rFonts w:ascii="Book Antiqua" w:hAnsi="Book Antiqua" w:cs="Arial"/>
                          </w:rPr>
                          <w:t>2.</w:t>
                        </w:r>
                      </w:p>
                    </w:tc>
                    <w:tc>
                      <w:tcPr>
                        <w:tcW w:w="4297" w:type="dxa"/>
                        <w:shd w:val="clear" w:color="auto" w:fill="auto"/>
                      </w:tcPr>
                      <w:p w14:paraId="6E2E45F8" w14:textId="77777777" w:rsidR="00637CD8" w:rsidRPr="00A4497E" w:rsidRDefault="00637CD8" w:rsidP="00812EC7">
                        <w:pPr>
                          <w:jc w:val="both"/>
                          <w:rPr>
                            <w:rFonts w:ascii="Book Antiqua" w:hAnsi="Book Antiqua" w:cs="Arial"/>
                          </w:rPr>
                        </w:pPr>
                        <w:r w:rsidRPr="00A4497E">
                          <w:rPr>
                            <w:rFonts w:ascii="Book Antiqua" w:hAnsi="Book Antiqua" w:cs="Arial"/>
                          </w:rPr>
                          <w:t>Encashment of CPG due to non-performance</w:t>
                        </w:r>
                      </w:p>
                    </w:tc>
                    <w:tc>
                      <w:tcPr>
                        <w:tcW w:w="2255" w:type="dxa"/>
                      </w:tcPr>
                      <w:p w14:paraId="003F2E30" w14:textId="77777777" w:rsidR="00637CD8" w:rsidRPr="00A4497E" w:rsidRDefault="00637CD8" w:rsidP="00812EC7">
                        <w:pPr>
                          <w:jc w:val="both"/>
                          <w:rPr>
                            <w:rFonts w:ascii="Book Antiqua" w:hAnsi="Book Antiqua" w:cs="Arial"/>
                          </w:rPr>
                        </w:pPr>
                        <w:r w:rsidRPr="00A4497E">
                          <w:rPr>
                            <w:rFonts w:ascii="Book Antiqua" w:hAnsi="Book Antiqua" w:cs="Arial"/>
                          </w:rPr>
                          <w:t>1 year</w:t>
                        </w:r>
                      </w:p>
                    </w:tc>
                  </w:tr>
                  <w:tr w:rsidR="00637CD8" w:rsidRPr="00A4497E" w14:paraId="3C6FBE4A" w14:textId="77777777" w:rsidTr="00812EC7">
                    <w:tc>
                      <w:tcPr>
                        <w:tcW w:w="630" w:type="dxa"/>
                        <w:shd w:val="clear" w:color="auto" w:fill="auto"/>
                      </w:tcPr>
                      <w:p w14:paraId="0DD2D4AF" w14:textId="77777777" w:rsidR="00637CD8" w:rsidRPr="00A4497E" w:rsidRDefault="00637CD8" w:rsidP="00812EC7">
                        <w:pPr>
                          <w:jc w:val="both"/>
                          <w:rPr>
                            <w:rFonts w:ascii="Book Antiqua" w:hAnsi="Book Antiqua" w:cs="Arial"/>
                          </w:rPr>
                        </w:pPr>
                        <w:r w:rsidRPr="00A4497E">
                          <w:rPr>
                            <w:rFonts w:ascii="Book Antiqua" w:hAnsi="Book Antiqua" w:cs="Arial"/>
                          </w:rPr>
                          <w:t>3.</w:t>
                        </w:r>
                      </w:p>
                    </w:tc>
                    <w:tc>
                      <w:tcPr>
                        <w:tcW w:w="4297" w:type="dxa"/>
                        <w:shd w:val="clear" w:color="auto" w:fill="auto"/>
                      </w:tcPr>
                      <w:p w14:paraId="6C35FEF7" w14:textId="77777777" w:rsidR="00637CD8" w:rsidRPr="00A4497E" w:rsidRDefault="00637CD8" w:rsidP="00812EC7">
                        <w:pPr>
                          <w:jc w:val="both"/>
                          <w:rPr>
                            <w:rFonts w:ascii="Book Antiqua" w:hAnsi="Book Antiqua" w:cs="Arial"/>
                          </w:rPr>
                        </w:pPr>
                        <w:r w:rsidRPr="00A4497E">
                          <w:rPr>
                            <w:rFonts w:ascii="Book Antiqua" w:hAnsi="Book Antiqua" w:cs="Arial"/>
                          </w:rPr>
                          <w:t xml:space="preserve">Repeated failure of major Equipment while in service </w:t>
                        </w:r>
                      </w:p>
                    </w:tc>
                    <w:tc>
                      <w:tcPr>
                        <w:tcW w:w="2255" w:type="dxa"/>
                      </w:tcPr>
                      <w:p w14:paraId="6E83415F" w14:textId="77777777" w:rsidR="00637CD8" w:rsidRPr="00A4497E" w:rsidRDefault="00637CD8" w:rsidP="00812EC7">
                        <w:pPr>
                          <w:jc w:val="both"/>
                          <w:rPr>
                            <w:rFonts w:ascii="Book Antiqua" w:hAnsi="Book Antiqua" w:cs="Arial"/>
                          </w:rPr>
                        </w:pPr>
                        <w:r w:rsidRPr="00A4497E">
                          <w:rPr>
                            <w:rFonts w:ascii="Book Antiqua" w:hAnsi="Book Antiqua" w:cs="Arial"/>
                          </w:rPr>
                          <w:t>1 year</w:t>
                        </w:r>
                      </w:p>
                    </w:tc>
                  </w:tr>
                  <w:tr w:rsidR="00637CD8" w:rsidRPr="00A4497E" w14:paraId="3BF61540" w14:textId="77777777" w:rsidTr="00812EC7">
                    <w:tc>
                      <w:tcPr>
                        <w:tcW w:w="630" w:type="dxa"/>
                        <w:shd w:val="clear" w:color="auto" w:fill="auto"/>
                      </w:tcPr>
                      <w:p w14:paraId="25E40290" w14:textId="77777777" w:rsidR="00637CD8" w:rsidRPr="00A4497E" w:rsidRDefault="00637CD8" w:rsidP="00812EC7">
                        <w:pPr>
                          <w:jc w:val="both"/>
                          <w:rPr>
                            <w:rFonts w:ascii="Book Antiqua" w:hAnsi="Book Antiqua" w:cs="Arial"/>
                          </w:rPr>
                        </w:pPr>
                        <w:r w:rsidRPr="00A4497E">
                          <w:rPr>
                            <w:rFonts w:ascii="Book Antiqua" w:hAnsi="Book Antiqua" w:cs="Arial"/>
                          </w:rPr>
                          <w:t>4.</w:t>
                        </w:r>
                      </w:p>
                    </w:tc>
                    <w:tc>
                      <w:tcPr>
                        <w:tcW w:w="4297" w:type="dxa"/>
                        <w:shd w:val="clear" w:color="auto" w:fill="auto"/>
                      </w:tcPr>
                      <w:p w14:paraId="37431472" w14:textId="77777777" w:rsidR="00637CD8" w:rsidRPr="00A4497E" w:rsidRDefault="00637CD8" w:rsidP="00812EC7">
                        <w:pPr>
                          <w:jc w:val="both"/>
                          <w:rPr>
                            <w:rFonts w:ascii="Book Antiqua" w:hAnsi="Book Antiqua" w:cs="Arial"/>
                          </w:rPr>
                        </w:pPr>
                        <w:r w:rsidRPr="00A4497E">
                          <w:rPr>
                            <w:rFonts w:ascii="Book Antiqua" w:hAnsi="Book Antiqua" w:cs="Arial"/>
                          </w:rPr>
                          <w:t>Substantial portion of works (more than 50% of the Contract*) is sub-contracted, under an existing Contract</w:t>
                        </w:r>
                      </w:p>
                    </w:tc>
                    <w:tc>
                      <w:tcPr>
                        <w:tcW w:w="2255" w:type="dxa"/>
                      </w:tcPr>
                      <w:p w14:paraId="237433DB" w14:textId="77777777" w:rsidR="00637CD8" w:rsidRPr="00A4497E" w:rsidRDefault="00637CD8" w:rsidP="00812EC7">
                        <w:pPr>
                          <w:jc w:val="both"/>
                          <w:rPr>
                            <w:rFonts w:ascii="Book Antiqua" w:hAnsi="Book Antiqua" w:cs="Arial"/>
                          </w:rPr>
                        </w:pPr>
                        <w:r w:rsidRPr="00A4497E">
                          <w:rPr>
                            <w:rFonts w:ascii="Book Antiqua" w:hAnsi="Book Antiqua" w:cs="Arial"/>
                          </w:rPr>
                          <w:t>1 year</w:t>
                        </w:r>
                      </w:p>
                    </w:tc>
                  </w:tr>
                  <w:tr w:rsidR="00637CD8" w:rsidRPr="00A4497E" w14:paraId="1FF33B6F" w14:textId="77777777" w:rsidTr="00812EC7">
                    <w:tc>
                      <w:tcPr>
                        <w:tcW w:w="630" w:type="dxa"/>
                        <w:shd w:val="clear" w:color="auto" w:fill="auto"/>
                      </w:tcPr>
                      <w:p w14:paraId="6A9A1708" w14:textId="77777777" w:rsidR="00637CD8" w:rsidRPr="00A4497E" w:rsidRDefault="00637CD8" w:rsidP="00812EC7">
                        <w:pPr>
                          <w:jc w:val="both"/>
                          <w:rPr>
                            <w:rFonts w:ascii="Book Antiqua" w:hAnsi="Book Antiqua" w:cs="Arial"/>
                          </w:rPr>
                        </w:pPr>
                        <w:r w:rsidRPr="00A4497E">
                          <w:rPr>
                            <w:rFonts w:ascii="Book Antiqua" w:hAnsi="Book Antiqua" w:cs="Arial"/>
                          </w:rPr>
                          <w:t>5.</w:t>
                        </w:r>
                      </w:p>
                    </w:tc>
                    <w:tc>
                      <w:tcPr>
                        <w:tcW w:w="4297" w:type="dxa"/>
                        <w:shd w:val="clear" w:color="auto" w:fill="auto"/>
                      </w:tcPr>
                      <w:p w14:paraId="3472857E" w14:textId="77777777" w:rsidR="00637CD8" w:rsidRPr="00A4497E" w:rsidRDefault="00637CD8" w:rsidP="00812EC7">
                        <w:pPr>
                          <w:jc w:val="both"/>
                          <w:rPr>
                            <w:rFonts w:ascii="Book Antiqua" w:hAnsi="Book Antiqua" w:cs="Arial"/>
                          </w:rPr>
                        </w:pPr>
                        <w:r w:rsidRPr="00A4497E">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255" w:type="dxa"/>
                      </w:tcPr>
                      <w:p w14:paraId="287808B8" w14:textId="77777777" w:rsidR="00637CD8" w:rsidRPr="00A4497E" w:rsidRDefault="00637CD8" w:rsidP="00812EC7">
                        <w:pPr>
                          <w:jc w:val="both"/>
                          <w:rPr>
                            <w:rFonts w:ascii="Book Antiqua" w:hAnsi="Book Antiqua" w:cs="Arial"/>
                          </w:rPr>
                        </w:pPr>
                        <w:r w:rsidRPr="00A4497E">
                          <w:rPr>
                            <w:rFonts w:ascii="Book Antiqua" w:hAnsi="Book Antiqua" w:cs="Arial"/>
                          </w:rPr>
                          <w:t>1 year</w:t>
                        </w:r>
                      </w:p>
                    </w:tc>
                  </w:tr>
                  <w:tr w:rsidR="00637CD8" w:rsidRPr="00A4497E" w14:paraId="38B35738" w14:textId="77777777" w:rsidTr="00812EC7">
                    <w:tc>
                      <w:tcPr>
                        <w:tcW w:w="630" w:type="dxa"/>
                        <w:shd w:val="clear" w:color="auto" w:fill="auto"/>
                      </w:tcPr>
                      <w:p w14:paraId="513BDAD4" w14:textId="77777777" w:rsidR="00637CD8" w:rsidRPr="00A4497E" w:rsidRDefault="00637CD8" w:rsidP="00812EC7">
                        <w:pPr>
                          <w:jc w:val="both"/>
                          <w:rPr>
                            <w:rFonts w:ascii="Book Antiqua" w:hAnsi="Book Antiqua" w:cs="Arial"/>
                          </w:rPr>
                        </w:pPr>
                        <w:r w:rsidRPr="00A4497E">
                          <w:rPr>
                            <w:rFonts w:ascii="Book Antiqua" w:hAnsi="Book Antiqua" w:cs="Arial"/>
                          </w:rPr>
                          <w:t>6.</w:t>
                        </w:r>
                      </w:p>
                    </w:tc>
                    <w:tc>
                      <w:tcPr>
                        <w:tcW w:w="4297" w:type="dxa"/>
                        <w:shd w:val="clear" w:color="auto" w:fill="auto"/>
                      </w:tcPr>
                      <w:p w14:paraId="0046D820" w14:textId="77777777" w:rsidR="00637CD8" w:rsidRPr="00A4497E" w:rsidRDefault="00637CD8" w:rsidP="00812EC7">
                        <w:pPr>
                          <w:jc w:val="both"/>
                          <w:rPr>
                            <w:rFonts w:ascii="Book Antiqua" w:hAnsi="Book Antiqua" w:cs="Arial"/>
                          </w:rPr>
                        </w:pPr>
                        <w:r w:rsidRPr="00A4497E">
                          <w:rPr>
                            <w:rFonts w:ascii="Book Antiqua" w:hAnsi="Book Antiqua" w:cs="Arial"/>
                          </w:rPr>
                          <w:t xml:space="preserve">Firm has been referred to NCLT under Insolvency &amp; Bankruptcy Code </w:t>
                        </w:r>
                        <w:r w:rsidRPr="00A4497E">
                          <w:rPr>
                            <w:rFonts w:ascii="Book Antiqua" w:hAnsi="Book Antiqua" w:cs="Arial"/>
                            <w:i/>
                            <w:iCs/>
                          </w:rPr>
                          <w:t>(IRP has been appointed or Liquidation proceedings have been initiated under IBC)</w:t>
                        </w:r>
                      </w:p>
                    </w:tc>
                    <w:tc>
                      <w:tcPr>
                        <w:tcW w:w="2255" w:type="dxa"/>
                      </w:tcPr>
                      <w:p w14:paraId="38DE06B0" w14:textId="77777777" w:rsidR="00637CD8" w:rsidRPr="00A4497E" w:rsidRDefault="00637CD8" w:rsidP="00812EC7">
                        <w:pPr>
                          <w:jc w:val="both"/>
                          <w:rPr>
                            <w:rFonts w:ascii="Book Antiqua" w:hAnsi="Book Antiqua" w:cs="Arial"/>
                          </w:rPr>
                        </w:pPr>
                        <w:r w:rsidRPr="00A4497E">
                          <w:rPr>
                            <w:rFonts w:ascii="Book Antiqua" w:hAnsi="Book Antiqua" w:cs="Arial"/>
                          </w:rPr>
                          <w:t>Till the firm comes out of Resolution process</w:t>
                        </w:r>
                      </w:p>
                    </w:tc>
                  </w:tr>
                </w:tbl>
                <w:p w14:paraId="5325D9EE" w14:textId="77777777" w:rsidR="00637CD8" w:rsidRPr="00A4497E" w:rsidRDefault="00637CD8" w:rsidP="00812EC7">
                  <w:pPr>
                    <w:ind w:right="36"/>
                    <w:jc w:val="both"/>
                    <w:rPr>
                      <w:rFonts w:ascii="Book Antiqua" w:hAnsi="Book Antiqua" w:cs="Arial"/>
                      <w:b/>
                      <w:bCs/>
                      <w:i/>
                      <w:iCs/>
                    </w:rPr>
                  </w:pPr>
                </w:p>
                <w:p w14:paraId="6E267073" w14:textId="77777777" w:rsidR="00637CD8" w:rsidRPr="00A4497E" w:rsidRDefault="00637CD8" w:rsidP="00812EC7">
                  <w:pPr>
                    <w:ind w:right="36"/>
                    <w:jc w:val="both"/>
                    <w:rPr>
                      <w:rFonts w:ascii="Book Antiqua" w:hAnsi="Book Antiqua" w:cs="Arial"/>
                      <w:i/>
                      <w:iCs/>
                    </w:rPr>
                  </w:pPr>
                  <w:r w:rsidRPr="00A4497E">
                    <w:rPr>
                      <w:rFonts w:ascii="Book Antiqua" w:hAnsi="Book Antiqua" w:cs="Arial"/>
                      <w:b/>
                      <w:bCs/>
                      <w:i/>
                      <w:iCs/>
                    </w:rPr>
                    <w:t>*</w:t>
                  </w:r>
                  <w:r w:rsidRPr="00A4497E">
                    <w:rPr>
                      <w:rFonts w:ascii="Book Antiqua" w:hAnsi="Book Antiqua" w:cs="Arial"/>
                      <w:i/>
                      <w:iCs/>
                    </w:rPr>
                    <w:t>For the purpose of working out 50% of the Contract, following shall be taken into account:</w:t>
                  </w:r>
                </w:p>
                <w:p w14:paraId="53B4E8AF" w14:textId="77777777" w:rsidR="00637CD8" w:rsidRPr="00A4497E" w:rsidRDefault="00637CD8" w:rsidP="00812EC7">
                  <w:pPr>
                    <w:ind w:right="36"/>
                    <w:jc w:val="both"/>
                    <w:rPr>
                      <w:rFonts w:ascii="Book Antiqua" w:hAnsi="Book Antiqua" w:cs="Arial"/>
                      <w:i/>
                      <w:iCs/>
                    </w:rPr>
                  </w:pPr>
                </w:p>
                <w:p w14:paraId="5E4F539F" w14:textId="77777777" w:rsidR="00637CD8" w:rsidRPr="00A4497E" w:rsidRDefault="00637CD8" w:rsidP="00812EC7">
                  <w:pPr>
                    <w:ind w:left="540" w:right="36" w:hanging="450"/>
                    <w:jc w:val="both"/>
                    <w:rPr>
                      <w:rFonts w:ascii="Book Antiqua" w:hAnsi="Book Antiqua" w:cs="Arial"/>
                      <w:i/>
                      <w:iCs/>
                    </w:rPr>
                  </w:pPr>
                  <w:r w:rsidRPr="00A4497E">
                    <w:rPr>
                      <w:rFonts w:ascii="Book Antiqua" w:hAnsi="Book Antiqua" w:cs="Arial"/>
                      <w:i/>
                      <w:iCs/>
                    </w:rPr>
                    <w:t>(a)</w:t>
                  </w:r>
                  <w:r w:rsidRPr="00A4497E">
                    <w:rPr>
                      <w:rFonts w:ascii="Book Antiqua" w:hAnsi="Book Antiqua" w:cs="Arial"/>
                      <w:i/>
                      <w:iCs/>
                    </w:rPr>
                    <w:tab/>
                    <w:t xml:space="preserve">Scope of the contract which is permissible to be sub-contracted as per bidding documents, shall be excluded. </w:t>
                  </w:r>
                </w:p>
                <w:p w14:paraId="2447D0A2" w14:textId="77777777" w:rsidR="00637CD8" w:rsidRPr="00A4497E" w:rsidRDefault="00637CD8" w:rsidP="00812EC7">
                  <w:pPr>
                    <w:ind w:left="540" w:right="36" w:hanging="450"/>
                    <w:jc w:val="both"/>
                    <w:rPr>
                      <w:rFonts w:ascii="Book Antiqua" w:hAnsi="Book Antiqua" w:cs="Arial"/>
                      <w:i/>
                      <w:iCs/>
                    </w:rPr>
                  </w:pPr>
                </w:p>
                <w:p w14:paraId="721B9078" w14:textId="77777777" w:rsidR="00637CD8" w:rsidRPr="00A4497E" w:rsidRDefault="00637CD8" w:rsidP="00812EC7">
                  <w:pPr>
                    <w:ind w:left="540" w:right="36" w:hanging="450"/>
                    <w:jc w:val="both"/>
                    <w:rPr>
                      <w:rFonts w:ascii="Book Antiqua" w:hAnsi="Book Antiqua" w:cs="Arial"/>
                      <w:b/>
                      <w:bCs/>
                      <w:i/>
                      <w:iCs/>
                    </w:rPr>
                  </w:pPr>
                  <w:r w:rsidRPr="00A4497E">
                    <w:rPr>
                      <w:rFonts w:ascii="Book Antiqua" w:hAnsi="Book Antiqua" w:cs="Arial"/>
                      <w:i/>
                      <w:iCs/>
                    </w:rPr>
                    <w:t>(b)</w:t>
                  </w:r>
                  <w:r w:rsidRPr="00A4497E">
                    <w:rPr>
                      <w:rFonts w:ascii="Book Antiqua" w:hAnsi="Book Antiqua" w:cs="Arial"/>
                      <w:i/>
                      <w:iCs/>
                    </w:rPr>
                    <w:tab/>
                    <w:t xml:space="preserve">Scope of the Contract which primarily relates to the Qualification Requirement (QR) of the bidder. </w:t>
                  </w:r>
                </w:p>
                <w:p w14:paraId="26823F96" w14:textId="77777777" w:rsidR="00637CD8" w:rsidRPr="00A4497E" w:rsidRDefault="00637CD8" w:rsidP="00812EC7">
                  <w:pPr>
                    <w:pStyle w:val="Default"/>
                    <w:jc w:val="both"/>
                    <w:rPr>
                      <w:rFonts w:cs="Arial"/>
                      <w:b/>
                      <w:bCs/>
                    </w:rPr>
                  </w:pPr>
                </w:p>
                <w:p w14:paraId="6DCE17DC" w14:textId="77777777" w:rsidR="00637CD8" w:rsidRPr="00A4497E" w:rsidRDefault="00637CD8" w:rsidP="00812EC7">
                  <w:pPr>
                    <w:jc w:val="both"/>
                    <w:rPr>
                      <w:rFonts w:ascii="Book Antiqua" w:hAnsi="Book Antiqua" w:cs="Arial"/>
                      <w:b/>
                      <w:bCs/>
                    </w:rPr>
                  </w:pPr>
                  <w:r w:rsidRPr="00A4497E">
                    <w:rPr>
                      <w:rFonts w:ascii="Book Antiqua" w:hAnsi="Book Antiqua" w:cs="Arial"/>
                      <w:b/>
                      <w:bCs/>
                    </w:rPr>
                    <w:t>The Employer shall be the sole judge in this regard and the Employer’s interpretation on the aforesaid event(s) shall be final and binding.</w:t>
                  </w:r>
                </w:p>
                <w:p w14:paraId="16763FDF" w14:textId="77777777" w:rsidR="00637CD8" w:rsidRPr="00A4497E" w:rsidRDefault="00637CD8" w:rsidP="00812EC7">
                  <w:pPr>
                    <w:autoSpaceDE w:val="0"/>
                    <w:autoSpaceDN w:val="0"/>
                    <w:adjustRightInd w:val="0"/>
                    <w:jc w:val="both"/>
                    <w:rPr>
                      <w:rFonts w:ascii="Book Antiqua" w:hAnsi="Book Antiqua" w:cs="Arial"/>
                      <w:lang w:bidi="hi-IN"/>
                    </w:rPr>
                  </w:pPr>
                </w:p>
              </w:tc>
            </w:tr>
          </w:tbl>
          <w:p w14:paraId="444FE2D7" w14:textId="77777777" w:rsidR="00637CD8" w:rsidRPr="00A4497E" w:rsidRDefault="00637CD8" w:rsidP="00123D94">
            <w:pPr>
              <w:autoSpaceDE w:val="0"/>
              <w:autoSpaceDN w:val="0"/>
              <w:adjustRightInd w:val="0"/>
              <w:jc w:val="both"/>
              <w:rPr>
                <w:rFonts w:ascii="Book Antiqua" w:hAnsi="Book Antiqua" w:cs="Arial"/>
                <w:b/>
                <w:bCs/>
                <w:color w:val="000000"/>
                <w:lang w:bidi="hi-IN"/>
              </w:rPr>
            </w:pPr>
          </w:p>
        </w:tc>
      </w:tr>
      <w:tr w:rsidR="00637CD8" w:rsidRPr="00A4497E" w14:paraId="0C3E0CCD" w14:textId="77777777" w:rsidTr="00427833">
        <w:tc>
          <w:tcPr>
            <w:tcW w:w="900" w:type="dxa"/>
          </w:tcPr>
          <w:p w14:paraId="65807665" w14:textId="77777777" w:rsidR="00637CD8" w:rsidRPr="00A4497E" w:rsidRDefault="00637CD8" w:rsidP="00F63DFD">
            <w:pPr>
              <w:numPr>
                <w:ilvl w:val="0"/>
                <w:numId w:val="1"/>
              </w:numPr>
              <w:jc w:val="both"/>
              <w:rPr>
                <w:rFonts w:ascii="Book Antiqua" w:hAnsi="Book Antiqua"/>
              </w:rPr>
            </w:pPr>
          </w:p>
        </w:tc>
        <w:tc>
          <w:tcPr>
            <w:tcW w:w="1440" w:type="dxa"/>
            <w:shd w:val="clear" w:color="auto" w:fill="auto"/>
          </w:tcPr>
          <w:p w14:paraId="0C4AED6A" w14:textId="77777777" w:rsidR="00637CD8" w:rsidRPr="00A4497E" w:rsidRDefault="00637CD8" w:rsidP="00F63DFD">
            <w:pPr>
              <w:rPr>
                <w:rFonts w:ascii="Book Antiqua" w:hAnsi="Book Antiqua" w:cs="Arial"/>
              </w:rPr>
            </w:pPr>
            <w:r w:rsidRPr="00A4497E">
              <w:rPr>
                <w:rFonts w:ascii="Book Antiqua" w:hAnsi="Book Antiqua" w:cs="Arial"/>
              </w:rPr>
              <w:t>General</w:t>
            </w:r>
          </w:p>
          <w:p w14:paraId="3182C47D" w14:textId="77777777" w:rsidR="00637CD8" w:rsidRPr="00A4497E" w:rsidRDefault="00637CD8" w:rsidP="00F63DFD">
            <w:pPr>
              <w:jc w:val="both"/>
              <w:rPr>
                <w:rFonts w:ascii="Book Antiqua" w:hAnsi="Book Antiqua"/>
              </w:rPr>
            </w:pPr>
          </w:p>
        </w:tc>
        <w:tc>
          <w:tcPr>
            <w:tcW w:w="7200" w:type="dxa"/>
          </w:tcPr>
          <w:p w14:paraId="00B8C61B" w14:textId="2ABD78A1" w:rsidR="00637CD8" w:rsidRPr="00800F09" w:rsidRDefault="00637CD8" w:rsidP="00F63DFD">
            <w:pPr>
              <w:jc w:val="both"/>
              <w:rPr>
                <w:rFonts w:ascii="Book Antiqua" w:hAnsi="Book Antiqua" w:cs="Arial"/>
                <w:b/>
                <w:bCs/>
                <w:color w:val="0000FF"/>
                <w:lang w:bidi="hi-IN"/>
              </w:rPr>
            </w:pPr>
            <w:r w:rsidRPr="00800F09">
              <w:rPr>
                <w:rFonts w:ascii="Book Antiqua" w:hAnsi="Book Antiqua" w:cs="Arial"/>
                <w:b/>
                <w:bCs/>
                <w:color w:val="0000FF"/>
                <w:lang w:bidi="hi-IN"/>
              </w:rPr>
              <w:t>Joint Venture</w:t>
            </w:r>
            <w:r w:rsidR="00B237C1">
              <w:rPr>
                <w:rFonts w:ascii="Book Antiqua" w:hAnsi="Book Antiqua" w:cs="Arial"/>
                <w:b/>
                <w:bCs/>
                <w:color w:val="0000FF"/>
                <w:lang w:bidi="hi-IN"/>
              </w:rPr>
              <w:t>s</w:t>
            </w:r>
            <w:r w:rsidRPr="00800F09">
              <w:rPr>
                <w:rFonts w:ascii="Book Antiqua" w:hAnsi="Book Antiqua" w:cs="Arial"/>
                <w:b/>
                <w:bCs/>
                <w:color w:val="0000FF"/>
                <w:lang w:bidi="hi-IN"/>
              </w:rPr>
              <w:t xml:space="preserve"> </w:t>
            </w:r>
            <w:r w:rsidR="00800F09" w:rsidRPr="00800F09">
              <w:rPr>
                <w:rFonts w:ascii="Book Antiqua" w:hAnsi="Book Antiqua" w:cs="Arial"/>
                <w:b/>
                <w:bCs/>
                <w:color w:val="0000FF"/>
                <w:lang w:bidi="hi-IN"/>
              </w:rPr>
              <w:t xml:space="preserve">are </w:t>
            </w:r>
            <w:r w:rsidR="009B0973">
              <w:rPr>
                <w:rFonts w:ascii="Book Antiqua" w:hAnsi="Book Antiqua" w:cs="Arial"/>
                <w:b/>
                <w:bCs/>
                <w:color w:val="0000FF"/>
                <w:lang w:bidi="hi-IN"/>
              </w:rPr>
              <w:t xml:space="preserve">not </w:t>
            </w:r>
            <w:r w:rsidRPr="00800F09">
              <w:rPr>
                <w:rFonts w:ascii="Book Antiqua" w:hAnsi="Book Antiqua" w:cs="Arial"/>
                <w:b/>
                <w:bCs/>
                <w:color w:val="0000FF"/>
                <w:lang w:bidi="hi-IN"/>
              </w:rPr>
              <w:t xml:space="preserve">allowed </w:t>
            </w:r>
            <w:r w:rsidR="00B237C1">
              <w:rPr>
                <w:rFonts w:ascii="Book Antiqua" w:hAnsi="Book Antiqua" w:cs="Arial"/>
                <w:b/>
                <w:bCs/>
                <w:color w:val="0000FF"/>
                <w:lang w:bidi="hi-IN"/>
              </w:rPr>
              <w:t xml:space="preserve">to submit the bids </w:t>
            </w:r>
            <w:r w:rsidRPr="00800F09">
              <w:rPr>
                <w:rFonts w:ascii="Book Antiqua" w:hAnsi="Book Antiqua" w:cs="Arial"/>
                <w:b/>
                <w:bCs/>
                <w:color w:val="0000FF"/>
                <w:lang w:bidi="hi-IN"/>
              </w:rPr>
              <w:t>under the subject package.</w:t>
            </w:r>
          </w:p>
          <w:p w14:paraId="4B94B35A" w14:textId="77777777" w:rsidR="00637CD8" w:rsidRPr="00A4497E" w:rsidRDefault="00637CD8" w:rsidP="00F63DFD">
            <w:pPr>
              <w:jc w:val="both"/>
              <w:rPr>
                <w:rFonts w:ascii="Book Antiqua" w:hAnsi="Book Antiqua"/>
                <w:b/>
                <w:bCs/>
              </w:rPr>
            </w:pPr>
          </w:p>
          <w:p w14:paraId="22B170B8" w14:textId="77777777" w:rsidR="00637CD8" w:rsidRPr="00A4497E" w:rsidRDefault="00637CD8" w:rsidP="00F63DFD">
            <w:pPr>
              <w:jc w:val="both"/>
              <w:rPr>
                <w:rFonts w:ascii="Book Antiqua" w:hAnsi="Book Antiqua" w:cs="Arial"/>
                <w:snapToGrid w:val="0"/>
                <w:lang w:val="en-GB"/>
              </w:rPr>
            </w:pPr>
          </w:p>
        </w:tc>
      </w:tr>
      <w:tr w:rsidR="00637CD8" w:rsidRPr="00A4497E" w14:paraId="12A0C612" w14:textId="77777777" w:rsidTr="004C0220">
        <w:tc>
          <w:tcPr>
            <w:tcW w:w="900" w:type="dxa"/>
          </w:tcPr>
          <w:p w14:paraId="13D289BF" w14:textId="77777777" w:rsidR="00637CD8" w:rsidRPr="00A4497E" w:rsidRDefault="00637CD8" w:rsidP="00360918">
            <w:pPr>
              <w:numPr>
                <w:ilvl w:val="0"/>
                <w:numId w:val="1"/>
              </w:numPr>
              <w:jc w:val="both"/>
              <w:rPr>
                <w:rFonts w:ascii="Book Antiqua" w:hAnsi="Book Antiqua"/>
              </w:rPr>
            </w:pPr>
          </w:p>
        </w:tc>
        <w:tc>
          <w:tcPr>
            <w:tcW w:w="1440" w:type="dxa"/>
          </w:tcPr>
          <w:p w14:paraId="0EFB250E" w14:textId="77777777" w:rsidR="00637CD8" w:rsidRPr="00A4497E" w:rsidRDefault="00637CD8" w:rsidP="00360918">
            <w:pPr>
              <w:rPr>
                <w:rFonts w:ascii="Book Antiqua" w:hAnsi="Book Antiqua"/>
              </w:rPr>
            </w:pPr>
            <w:r w:rsidRPr="00A4497E">
              <w:rPr>
                <w:rFonts w:ascii="Book Antiqua" w:hAnsi="Book Antiqua"/>
              </w:rPr>
              <w:t>ITB 5.4</w:t>
            </w:r>
          </w:p>
        </w:tc>
        <w:tc>
          <w:tcPr>
            <w:tcW w:w="7200" w:type="dxa"/>
          </w:tcPr>
          <w:p w14:paraId="53C93432" w14:textId="77777777" w:rsidR="00637CD8" w:rsidRPr="00A4497E" w:rsidRDefault="00637CD8" w:rsidP="005D569F">
            <w:pPr>
              <w:tabs>
                <w:tab w:val="left" w:pos="0"/>
              </w:tabs>
              <w:jc w:val="both"/>
              <w:rPr>
                <w:rFonts w:ascii="Book Antiqua" w:hAnsi="Book Antiqua" w:cs="Arial"/>
                <w:b/>
                <w:bCs/>
              </w:rPr>
            </w:pPr>
            <w:r w:rsidRPr="00A4497E">
              <w:rPr>
                <w:rFonts w:ascii="Book Antiqua" w:hAnsi="Book Antiqua" w:cs="Arial"/>
                <w:b/>
                <w:bCs/>
              </w:rPr>
              <w:t>Supplementing Sub Clause 5.4:</w:t>
            </w:r>
          </w:p>
          <w:p w14:paraId="68E43F26" w14:textId="77777777" w:rsidR="00637CD8" w:rsidRPr="00A4497E" w:rsidRDefault="00637CD8" w:rsidP="005D569F">
            <w:pPr>
              <w:tabs>
                <w:tab w:val="left" w:pos="0"/>
              </w:tabs>
              <w:jc w:val="both"/>
              <w:rPr>
                <w:rFonts w:ascii="Book Antiqua" w:hAnsi="Book Antiqua" w:cs="Arial"/>
                <w:b/>
                <w:bCs/>
              </w:rPr>
            </w:pPr>
          </w:p>
          <w:p w14:paraId="17577E9B" w14:textId="528C3085" w:rsidR="00637CD8" w:rsidRPr="00A4497E" w:rsidRDefault="00637CD8" w:rsidP="005D569F">
            <w:pPr>
              <w:pStyle w:val="Default"/>
              <w:jc w:val="both"/>
              <w:rPr>
                <w:b/>
                <w:bCs/>
                <w:lang w:val="en-GB"/>
              </w:rPr>
            </w:pPr>
            <w:r w:rsidRPr="00A4497E">
              <w:rPr>
                <w:rFonts w:cs="Arial"/>
              </w:rPr>
              <w:t xml:space="preserve">The nonrefundable fee towards the cost of Bidding Documents shall be </w:t>
            </w:r>
            <w:r w:rsidRPr="00A4497E">
              <w:rPr>
                <w:rFonts w:cs="Arial"/>
                <w:b/>
                <w:bCs/>
                <w:color w:val="0000FF"/>
              </w:rPr>
              <w:t xml:space="preserve">INR </w:t>
            </w:r>
            <w:r w:rsidR="006816F1">
              <w:rPr>
                <w:rFonts w:cs="Arial"/>
                <w:b/>
                <w:bCs/>
                <w:noProof/>
                <w:color w:val="0000FF"/>
              </w:rPr>
              <w:t>5</w:t>
            </w:r>
            <w:r w:rsidR="009660E9">
              <w:rPr>
                <w:rFonts w:cs="Arial"/>
                <w:b/>
                <w:bCs/>
                <w:noProof/>
                <w:color w:val="0000FF"/>
              </w:rPr>
              <w:t>0</w:t>
            </w:r>
            <w:r w:rsidRPr="003D05C3">
              <w:rPr>
                <w:rFonts w:cs="Arial"/>
                <w:b/>
                <w:bCs/>
                <w:noProof/>
                <w:color w:val="0000FF"/>
              </w:rPr>
              <w:t>00</w:t>
            </w:r>
            <w:r w:rsidRPr="00A4497E">
              <w:rPr>
                <w:rFonts w:cs="Arial"/>
                <w:b/>
                <w:bCs/>
                <w:color w:val="0000FF"/>
              </w:rPr>
              <w:t>/-</w:t>
            </w:r>
          </w:p>
        </w:tc>
      </w:tr>
      <w:tr w:rsidR="00637CD8" w:rsidRPr="00A4497E" w14:paraId="30B087B9" w14:textId="77777777" w:rsidTr="004C0220">
        <w:tc>
          <w:tcPr>
            <w:tcW w:w="900" w:type="dxa"/>
          </w:tcPr>
          <w:p w14:paraId="3CDB5823" w14:textId="77777777" w:rsidR="00637CD8" w:rsidRPr="00A4497E" w:rsidRDefault="00637CD8" w:rsidP="00002C89">
            <w:pPr>
              <w:numPr>
                <w:ilvl w:val="0"/>
                <w:numId w:val="1"/>
              </w:numPr>
              <w:jc w:val="both"/>
              <w:rPr>
                <w:rFonts w:ascii="Book Antiqua" w:hAnsi="Book Antiqua"/>
              </w:rPr>
            </w:pPr>
          </w:p>
        </w:tc>
        <w:tc>
          <w:tcPr>
            <w:tcW w:w="1440" w:type="dxa"/>
          </w:tcPr>
          <w:p w14:paraId="45D10803" w14:textId="77777777" w:rsidR="00637CD8" w:rsidRPr="00A4497E" w:rsidRDefault="00637CD8" w:rsidP="00002C89">
            <w:pPr>
              <w:rPr>
                <w:rFonts w:ascii="Book Antiqua" w:hAnsi="Book Antiqua"/>
              </w:rPr>
            </w:pPr>
            <w:r w:rsidRPr="00A4497E">
              <w:rPr>
                <w:rFonts w:ascii="Book Antiqua" w:hAnsi="Book Antiqua"/>
              </w:rPr>
              <w:t>ITB 6.1</w:t>
            </w:r>
          </w:p>
          <w:p w14:paraId="7F2D37FF" w14:textId="77777777" w:rsidR="00637CD8" w:rsidRPr="00A4497E" w:rsidRDefault="00637CD8" w:rsidP="00002C89">
            <w:pPr>
              <w:rPr>
                <w:rFonts w:ascii="Book Antiqua" w:hAnsi="Book Antiqua"/>
              </w:rPr>
            </w:pPr>
          </w:p>
          <w:p w14:paraId="04CA3AD6" w14:textId="77777777" w:rsidR="00637CD8" w:rsidRPr="00A4497E" w:rsidRDefault="00637CD8" w:rsidP="00002C89">
            <w:pPr>
              <w:rPr>
                <w:rFonts w:ascii="Book Antiqua" w:hAnsi="Book Antiqua"/>
              </w:rPr>
            </w:pPr>
          </w:p>
          <w:p w14:paraId="5D3FC755" w14:textId="77777777" w:rsidR="00637CD8" w:rsidRPr="00A4497E" w:rsidRDefault="00637CD8" w:rsidP="00002C89">
            <w:pPr>
              <w:rPr>
                <w:rFonts w:ascii="Book Antiqua" w:hAnsi="Book Antiqua"/>
              </w:rPr>
            </w:pPr>
          </w:p>
        </w:tc>
        <w:tc>
          <w:tcPr>
            <w:tcW w:w="7200" w:type="dxa"/>
          </w:tcPr>
          <w:p w14:paraId="72CEEC6E" w14:textId="77777777" w:rsidR="00637CD8" w:rsidRPr="00A4497E"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A4497E">
              <w:rPr>
                <w:rFonts w:ascii="Book Antiqua" w:hAnsi="Book Antiqua"/>
                <w:lang w:val="en-GB"/>
              </w:rPr>
              <w:t>Address of the Employer:</w:t>
            </w:r>
          </w:p>
          <w:p w14:paraId="07512F07" w14:textId="77777777" w:rsidR="00637CD8" w:rsidRPr="00A4497E" w:rsidRDefault="00637CD8" w:rsidP="00002C89">
            <w:pPr>
              <w:jc w:val="both"/>
              <w:rPr>
                <w:rFonts w:ascii="Book Antiqua" w:hAnsi="Book Antiqua"/>
              </w:rPr>
            </w:pPr>
          </w:p>
          <w:p w14:paraId="5085C4C8" w14:textId="77777777" w:rsidR="00637CD8" w:rsidRPr="00A4497E" w:rsidRDefault="00637CD8" w:rsidP="00002C89">
            <w:pPr>
              <w:jc w:val="both"/>
              <w:rPr>
                <w:rFonts w:ascii="Book Antiqua" w:hAnsi="Book Antiqua"/>
                <w:lang w:val="en-GB"/>
              </w:rPr>
            </w:pPr>
            <w:r w:rsidRPr="00A4497E">
              <w:rPr>
                <w:rFonts w:ascii="Book Antiqua" w:hAnsi="Book Antiqua"/>
                <w:lang w:val="en-GB"/>
              </w:rPr>
              <w:t>Power Grid Corporation of India Limited,</w:t>
            </w:r>
          </w:p>
          <w:p w14:paraId="36DB1110" w14:textId="77777777" w:rsidR="00637CD8" w:rsidRPr="00A4497E" w:rsidRDefault="00637CD8" w:rsidP="00002C89">
            <w:pPr>
              <w:jc w:val="both"/>
              <w:rPr>
                <w:rFonts w:ascii="Book Antiqua" w:hAnsi="Book Antiqua"/>
                <w:lang w:val="en-GB"/>
              </w:rPr>
            </w:pPr>
            <w:r w:rsidRPr="00A4497E">
              <w:rPr>
                <w:rFonts w:ascii="Book Antiqua" w:hAnsi="Book Antiqua"/>
                <w:lang w:val="en-GB"/>
              </w:rPr>
              <w:t>Northern Region –I, Regional Headquarter,</w:t>
            </w:r>
          </w:p>
          <w:p w14:paraId="0D2A5594" w14:textId="77777777" w:rsidR="00637CD8" w:rsidRPr="00A4497E" w:rsidRDefault="00637CD8" w:rsidP="00002C89">
            <w:pPr>
              <w:jc w:val="both"/>
              <w:rPr>
                <w:rFonts w:ascii="Book Antiqua" w:hAnsi="Book Antiqua"/>
                <w:lang w:val="en-GB"/>
              </w:rPr>
            </w:pPr>
            <w:r w:rsidRPr="00A4497E">
              <w:rPr>
                <w:rFonts w:ascii="Book Antiqua" w:hAnsi="Book Antiqua"/>
                <w:lang w:val="en-GB"/>
              </w:rPr>
              <w:t xml:space="preserve">SCO Bay No. 5 to 10, Sector 16A, </w:t>
            </w:r>
          </w:p>
          <w:p w14:paraId="2C21BC2C" w14:textId="77777777" w:rsidR="00637CD8" w:rsidRPr="00A4497E" w:rsidRDefault="00637CD8" w:rsidP="00002C89">
            <w:pPr>
              <w:jc w:val="both"/>
              <w:rPr>
                <w:rFonts w:ascii="Book Antiqua" w:hAnsi="Book Antiqua"/>
                <w:lang w:val="en-GB"/>
              </w:rPr>
            </w:pPr>
            <w:r w:rsidRPr="00A4497E">
              <w:rPr>
                <w:rFonts w:ascii="Book Antiqua" w:hAnsi="Book Antiqua"/>
                <w:lang w:val="en-GB"/>
              </w:rPr>
              <w:t xml:space="preserve">Faridabad-121002, Haryana </w:t>
            </w:r>
          </w:p>
          <w:p w14:paraId="253CC0AC" w14:textId="77777777" w:rsidR="00637CD8" w:rsidRPr="00A4497E" w:rsidRDefault="00637CD8" w:rsidP="00002C89">
            <w:pPr>
              <w:jc w:val="both"/>
              <w:rPr>
                <w:rFonts w:ascii="Book Antiqua" w:hAnsi="Book Antiqua"/>
                <w:lang w:val="en-GB"/>
              </w:rPr>
            </w:pPr>
          </w:p>
          <w:p w14:paraId="26B85469" w14:textId="0055DF00" w:rsidR="00637CD8" w:rsidRPr="00A4497E" w:rsidRDefault="00637CD8" w:rsidP="003F1E81">
            <w:pPr>
              <w:jc w:val="both"/>
              <w:rPr>
                <w:rFonts w:ascii="Book Antiqua" w:hAnsi="Book Antiqua"/>
                <w:lang w:val="en-GB"/>
              </w:rPr>
            </w:pPr>
            <w:r w:rsidRPr="00A4497E">
              <w:rPr>
                <w:rFonts w:ascii="Book Antiqua" w:hAnsi="Book Antiqua"/>
                <w:b/>
                <w:lang w:val="en-GB"/>
              </w:rPr>
              <w:t>Kind Attn.:</w:t>
            </w:r>
            <w:r w:rsidRPr="00A4497E">
              <w:rPr>
                <w:rFonts w:ascii="Book Antiqua" w:hAnsi="Book Antiqua"/>
                <w:lang w:val="en-GB"/>
              </w:rPr>
              <w:t xml:space="preserve"> Chief Manager(C&amp;M)</w:t>
            </w:r>
            <w:r w:rsidR="002A19DD">
              <w:rPr>
                <w:rFonts w:ascii="Book Antiqua" w:hAnsi="Book Antiqua"/>
                <w:lang w:val="en-GB"/>
              </w:rPr>
              <w:t>/DGM(C&amp;M)</w:t>
            </w:r>
            <w:r w:rsidRPr="00A4497E">
              <w:rPr>
                <w:rFonts w:ascii="Book Antiqua" w:hAnsi="Book Antiqua"/>
                <w:lang w:val="en-GB"/>
              </w:rPr>
              <w:t xml:space="preserve"> </w:t>
            </w:r>
          </w:p>
          <w:p w14:paraId="088B1664" w14:textId="77777777" w:rsidR="00637CD8" w:rsidRPr="00A4497E" w:rsidRDefault="00637CD8" w:rsidP="003F1E81">
            <w:pPr>
              <w:jc w:val="both"/>
              <w:rPr>
                <w:rFonts w:ascii="Book Antiqua" w:hAnsi="Book Antiqua"/>
                <w:lang w:val="en-GB"/>
              </w:rPr>
            </w:pPr>
            <w:r w:rsidRPr="00A4497E">
              <w:rPr>
                <w:rFonts w:ascii="Book Antiqua" w:hAnsi="Book Antiqua"/>
                <w:b/>
                <w:bCs/>
                <w:lang w:val="en-GB"/>
              </w:rPr>
              <w:t>Telephone Nos.:</w:t>
            </w:r>
            <w:r w:rsidRPr="00A4497E">
              <w:rPr>
                <w:rFonts w:ascii="Book Antiqua" w:hAnsi="Book Antiqua"/>
                <w:lang w:val="en-GB"/>
              </w:rPr>
              <w:t xml:space="preserve"> +91-(0) 0129-266 6426 / 266 6369</w:t>
            </w:r>
          </w:p>
          <w:p w14:paraId="5AE6B06D" w14:textId="77777777" w:rsidR="00637CD8" w:rsidRPr="00A4497E" w:rsidRDefault="00637CD8" w:rsidP="003F1E81">
            <w:pPr>
              <w:jc w:val="both"/>
              <w:rPr>
                <w:rFonts w:ascii="Book Antiqua" w:hAnsi="Book Antiqua"/>
                <w:lang w:val="en-GB"/>
              </w:rPr>
            </w:pPr>
            <w:r w:rsidRPr="00A4497E">
              <w:rPr>
                <w:rFonts w:ascii="Book Antiqua" w:hAnsi="Book Antiqua"/>
                <w:b/>
                <w:bCs/>
                <w:lang w:val="en-GB"/>
              </w:rPr>
              <w:t>Mobile:</w:t>
            </w:r>
            <w:r w:rsidRPr="00A4497E">
              <w:rPr>
                <w:rFonts w:ascii="Book Antiqua" w:hAnsi="Book Antiqua"/>
                <w:lang w:val="en-GB"/>
              </w:rPr>
              <w:t xml:space="preserve"> +91 9910081391 / 9</w:t>
            </w:r>
            <w:r w:rsidR="0041281F">
              <w:rPr>
                <w:rFonts w:ascii="Book Antiqua" w:hAnsi="Book Antiqua"/>
                <w:lang w:val="en-GB"/>
              </w:rPr>
              <w:t>711992098</w:t>
            </w:r>
          </w:p>
          <w:p w14:paraId="5F0B24FB" w14:textId="77777777" w:rsidR="00637CD8" w:rsidRPr="00A4497E" w:rsidRDefault="00637CD8" w:rsidP="00D359E6">
            <w:pPr>
              <w:jc w:val="both"/>
              <w:rPr>
                <w:rFonts w:ascii="Book Antiqua" w:hAnsi="Book Antiqua"/>
                <w:lang w:val="en-GB"/>
              </w:rPr>
            </w:pPr>
            <w:r w:rsidRPr="00A4497E">
              <w:rPr>
                <w:rFonts w:ascii="Book Antiqua" w:hAnsi="Book Antiqua"/>
                <w:b/>
                <w:bCs/>
                <w:lang w:val="en-GB"/>
              </w:rPr>
              <w:t>Email Address:</w:t>
            </w:r>
            <w:r w:rsidR="00A22D7E">
              <w:rPr>
                <w:rFonts w:ascii="Book Antiqua" w:hAnsi="Book Antiqua"/>
                <w:b/>
                <w:bCs/>
                <w:lang w:val="en-GB"/>
              </w:rPr>
              <w:t xml:space="preserve"> </w:t>
            </w:r>
            <w:hyperlink r:id="rId8" w:history="1">
              <w:r w:rsidR="00A22D7E" w:rsidRPr="00AF5891">
                <w:rPr>
                  <w:rStyle w:val="Hyperlink"/>
                  <w:rFonts w:ascii="Book Antiqua" w:hAnsi="Book Antiqua"/>
                  <w:lang w:val="en-GB"/>
                </w:rPr>
                <w:t>ashwani.mishra@powergrid.in</w:t>
              </w:r>
            </w:hyperlink>
          </w:p>
          <w:p w14:paraId="499693CA" w14:textId="2C99247D" w:rsidR="00637CD8" w:rsidRPr="00A4497E" w:rsidRDefault="002A19DD" w:rsidP="0041281F">
            <w:pPr>
              <w:jc w:val="both"/>
              <w:rPr>
                <w:rFonts w:ascii="Book Antiqua" w:hAnsi="Book Antiqua"/>
                <w:u w:val="single"/>
                <w:lang w:val="fr-FR"/>
              </w:rPr>
            </w:pPr>
            <w:r>
              <w:rPr>
                <w:rStyle w:val="Hyperlink"/>
                <w:rFonts w:ascii="Book Antiqua" w:hAnsi="Book Antiqua"/>
                <w:lang w:val="en-GB"/>
              </w:rPr>
              <w:t>sandeep.singh</w:t>
            </w:r>
            <w:hyperlink r:id="rId9" w:history="1">
              <w:r w:rsidR="0041281F" w:rsidRPr="00BE2CB3">
                <w:rPr>
                  <w:rStyle w:val="Hyperlink"/>
                  <w:rFonts w:ascii="Book Antiqua" w:hAnsi="Book Antiqua"/>
                  <w:lang w:val="en-GB"/>
                </w:rPr>
                <w:t>@powergrid.in</w:t>
              </w:r>
            </w:hyperlink>
          </w:p>
        </w:tc>
      </w:tr>
      <w:tr w:rsidR="00637CD8" w:rsidRPr="00A4497E" w14:paraId="733120E9" w14:textId="77777777" w:rsidTr="004C0220">
        <w:tc>
          <w:tcPr>
            <w:tcW w:w="900" w:type="dxa"/>
          </w:tcPr>
          <w:p w14:paraId="7F5387CA" w14:textId="77777777" w:rsidR="00637CD8" w:rsidRPr="00A4497E" w:rsidRDefault="00637CD8" w:rsidP="005D569F">
            <w:pPr>
              <w:numPr>
                <w:ilvl w:val="0"/>
                <w:numId w:val="1"/>
              </w:numPr>
              <w:jc w:val="both"/>
              <w:rPr>
                <w:rFonts w:ascii="Book Antiqua" w:hAnsi="Book Antiqua"/>
              </w:rPr>
            </w:pPr>
          </w:p>
        </w:tc>
        <w:tc>
          <w:tcPr>
            <w:tcW w:w="1440" w:type="dxa"/>
          </w:tcPr>
          <w:p w14:paraId="428D4A71" w14:textId="77777777" w:rsidR="00637CD8" w:rsidRPr="00A4497E" w:rsidRDefault="00637CD8" w:rsidP="005D569F">
            <w:pPr>
              <w:rPr>
                <w:rFonts w:ascii="Book Antiqua" w:hAnsi="Book Antiqua" w:cs="Arial"/>
              </w:rPr>
            </w:pPr>
            <w:r w:rsidRPr="00A4497E">
              <w:rPr>
                <w:rFonts w:ascii="Book Antiqua" w:hAnsi="Book Antiqua" w:cs="Arial"/>
              </w:rPr>
              <w:t>ITB 6.1</w:t>
            </w:r>
          </w:p>
          <w:p w14:paraId="416DA6D8" w14:textId="77777777" w:rsidR="00637CD8" w:rsidRPr="00A4497E" w:rsidRDefault="00637CD8" w:rsidP="005D569F">
            <w:pPr>
              <w:rPr>
                <w:rFonts w:ascii="Book Antiqua" w:hAnsi="Book Antiqua"/>
              </w:rPr>
            </w:pPr>
          </w:p>
        </w:tc>
        <w:tc>
          <w:tcPr>
            <w:tcW w:w="7200" w:type="dxa"/>
          </w:tcPr>
          <w:p w14:paraId="26A6857C" w14:textId="77777777" w:rsidR="00637CD8" w:rsidRPr="00A4497E" w:rsidRDefault="00637CD8" w:rsidP="005D56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4497E">
              <w:rPr>
                <w:rFonts w:ascii="Book Antiqua" w:hAnsi="Book Antiqua"/>
              </w:rPr>
              <w:t>Replace line 9 to 14 of para 6.1 as below:</w:t>
            </w:r>
          </w:p>
          <w:p w14:paraId="5D5BB7CB" w14:textId="77777777" w:rsidR="00637CD8" w:rsidRPr="00A4497E" w:rsidRDefault="00637CD8" w:rsidP="005D56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22A6C71B" w14:textId="77777777" w:rsidR="00637CD8" w:rsidRPr="00A4497E" w:rsidRDefault="00637CD8" w:rsidP="005D569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4497E">
              <w:rPr>
                <w:rFonts w:ascii="Book Antiqua" w:hAnsi="Book Antiqua"/>
              </w:rPr>
              <w:t xml:space="preserve">The Employer will respond through the portal </w:t>
            </w:r>
            <w:r w:rsidRPr="00A4497E">
              <w:rPr>
                <w:rStyle w:val="Hyperlink"/>
                <w:rFonts w:ascii="Book Antiqua" w:hAnsi="Book Antiqua"/>
              </w:rPr>
              <w:t>https://etender.powergrid.in</w:t>
            </w:r>
            <w:r w:rsidRPr="00A4497E">
              <w:rPr>
                <w:rFonts w:ascii="Book Antiqua" w:hAnsi="Book Antiqua"/>
              </w:rPr>
              <w:t xml:space="preserve"> to any request for clarification or modification of the Bidding Documents that it receives no later than </w:t>
            </w:r>
            <w:r w:rsidRPr="00A4497E">
              <w:rPr>
                <w:rFonts w:ascii="Book Antiqua" w:hAnsi="Book Antiqua"/>
                <w:b/>
                <w:bCs/>
              </w:rPr>
              <w:t>Seven (07)</w:t>
            </w:r>
            <w:r w:rsidRPr="00A4497E">
              <w:rPr>
                <w:rFonts w:ascii="Book Antiqua" w:hAnsi="Book Antiqua"/>
              </w:rPr>
              <w:t xml:space="preserve"> days prior to the original deadline for submission of bids prescribed by the Employer.</w:t>
            </w:r>
          </w:p>
        </w:tc>
      </w:tr>
      <w:tr w:rsidR="00637CD8" w:rsidRPr="00A4497E" w14:paraId="688ACB39" w14:textId="77777777" w:rsidTr="004C0220">
        <w:trPr>
          <w:trHeight w:val="386"/>
        </w:trPr>
        <w:tc>
          <w:tcPr>
            <w:tcW w:w="900" w:type="dxa"/>
          </w:tcPr>
          <w:p w14:paraId="3EC87D23" w14:textId="77777777" w:rsidR="00637CD8" w:rsidRPr="00A4497E" w:rsidRDefault="00637CD8" w:rsidP="00F63DFD">
            <w:pPr>
              <w:numPr>
                <w:ilvl w:val="0"/>
                <w:numId w:val="1"/>
              </w:numPr>
              <w:jc w:val="both"/>
              <w:rPr>
                <w:rFonts w:ascii="Book Antiqua" w:hAnsi="Book Antiqua"/>
              </w:rPr>
            </w:pPr>
          </w:p>
        </w:tc>
        <w:tc>
          <w:tcPr>
            <w:tcW w:w="1440" w:type="dxa"/>
          </w:tcPr>
          <w:p w14:paraId="2C75702C" w14:textId="77777777" w:rsidR="00637CD8" w:rsidRPr="00A4497E" w:rsidRDefault="00637CD8" w:rsidP="00F63DFD">
            <w:pPr>
              <w:rPr>
                <w:rFonts w:ascii="Book Antiqua" w:hAnsi="Book Antiqua"/>
              </w:rPr>
            </w:pPr>
            <w:r w:rsidRPr="00A4497E">
              <w:rPr>
                <w:rFonts w:ascii="Book Antiqua" w:hAnsi="Book Antiqua"/>
              </w:rPr>
              <w:t>ITB 6.2</w:t>
            </w:r>
          </w:p>
        </w:tc>
        <w:tc>
          <w:tcPr>
            <w:tcW w:w="7200" w:type="dxa"/>
          </w:tcPr>
          <w:p w14:paraId="305D1443" w14:textId="77777777" w:rsidR="00637CD8" w:rsidRPr="00A4497E" w:rsidRDefault="00637CD8"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A4497E">
              <w:rPr>
                <w:rFonts w:ascii="Book Antiqua" w:hAnsi="Book Antiqua"/>
                <w:b/>
                <w:bCs/>
              </w:rPr>
              <w:t>Replace the existing clause by following:</w:t>
            </w:r>
          </w:p>
          <w:p w14:paraId="7DDF24BB" w14:textId="77777777" w:rsidR="00637CD8" w:rsidRPr="00A4497E" w:rsidRDefault="00637CD8"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p>
          <w:p w14:paraId="74910454" w14:textId="77777777" w:rsidR="00637CD8" w:rsidRPr="00A4497E" w:rsidRDefault="00637CD8" w:rsidP="002C2AA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r w:rsidRPr="00A4497E">
              <w:rPr>
                <w:rFonts w:ascii="Book Antiqua" w:hAnsi="Book Antiqua"/>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7A600804" w14:textId="77777777" w:rsidR="00637CD8" w:rsidRPr="00A4497E" w:rsidRDefault="00637CD8" w:rsidP="002C2AA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51208B3F" w14:textId="77777777" w:rsidR="00637CD8" w:rsidRPr="00A4497E" w:rsidRDefault="00637CD8" w:rsidP="002C2AA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lang w:val="en-GB"/>
              </w:rPr>
            </w:pPr>
            <w:r w:rsidRPr="00A4497E">
              <w:rPr>
                <w:rFonts w:ascii="Book Antiqua" w:hAnsi="Book Antiqua"/>
              </w:rPr>
              <w:t xml:space="preserve">Submission of Bid by a Bidder implies that he has read all the Bidding/Tender Documents and has made himself fully aware of the scope and specifications of the work to be done and of conditions as well as of local conditions and other factors which </w:t>
            </w:r>
            <w:r w:rsidRPr="00A4497E">
              <w:rPr>
                <w:rFonts w:ascii="Book Antiqua" w:hAnsi="Book Antiqua"/>
              </w:rPr>
              <w:lastRenderedPageBreak/>
              <w:t>may have bearing on the execution of the works.</w:t>
            </w:r>
          </w:p>
        </w:tc>
      </w:tr>
      <w:tr w:rsidR="00637CD8" w:rsidRPr="00A4497E" w14:paraId="5810DA00" w14:textId="77777777" w:rsidTr="004C0220">
        <w:trPr>
          <w:trHeight w:val="386"/>
        </w:trPr>
        <w:tc>
          <w:tcPr>
            <w:tcW w:w="900" w:type="dxa"/>
          </w:tcPr>
          <w:p w14:paraId="2FA333A8" w14:textId="77777777" w:rsidR="00637CD8" w:rsidRPr="00A4497E" w:rsidRDefault="00637CD8" w:rsidP="00002C89">
            <w:pPr>
              <w:numPr>
                <w:ilvl w:val="0"/>
                <w:numId w:val="1"/>
              </w:numPr>
              <w:jc w:val="both"/>
              <w:rPr>
                <w:rFonts w:ascii="Book Antiqua" w:hAnsi="Book Antiqua"/>
              </w:rPr>
            </w:pPr>
          </w:p>
        </w:tc>
        <w:tc>
          <w:tcPr>
            <w:tcW w:w="1440" w:type="dxa"/>
          </w:tcPr>
          <w:p w14:paraId="230187BA" w14:textId="77777777" w:rsidR="00637CD8" w:rsidRPr="00A4497E" w:rsidRDefault="00637CD8" w:rsidP="00002C89">
            <w:pPr>
              <w:rPr>
                <w:rFonts w:ascii="Book Antiqua" w:hAnsi="Book Antiqua"/>
              </w:rPr>
            </w:pPr>
            <w:r w:rsidRPr="00A4497E">
              <w:rPr>
                <w:rFonts w:ascii="Book Antiqua" w:hAnsi="Book Antiqua"/>
              </w:rPr>
              <w:t>ITB 6.4</w:t>
            </w:r>
          </w:p>
          <w:p w14:paraId="0CC0C04B" w14:textId="77777777" w:rsidR="00637CD8" w:rsidRPr="00A4497E" w:rsidRDefault="00637CD8" w:rsidP="00002C89">
            <w:pPr>
              <w:rPr>
                <w:rFonts w:ascii="Book Antiqua" w:hAnsi="Book Antiqua"/>
              </w:rPr>
            </w:pPr>
          </w:p>
        </w:tc>
        <w:tc>
          <w:tcPr>
            <w:tcW w:w="7200" w:type="dxa"/>
          </w:tcPr>
          <w:p w14:paraId="599DA8EE" w14:textId="77777777" w:rsidR="00637CD8" w:rsidRPr="00A4497E" w:rsidRDefault="00637CD8" w:rsidP="00F63DFD">
            <w:pPr>
              <w:tabs>
                <w:tab w:val="left" w:pos="0"/>
              </w:tabs>
              <w:jc w:val="both"/>
              <w:rPr>
                <w:rFonts w:ascii="Book Antiqua" w:hAnsi="Book Antiqua" w:cs="Arial"/>
              </w:rPr>
            </w:pPr>
            <w:r w:rsidRPr="00A4497E">
              <w:rPr>
                <w:rFonts w:ascii="Book Antiqua" w:hAnsi="Book Antiqua" w:cs="Arial"/>
              </w:rPr>
              <w:t xml:space="preserve">Supplementing Clause ITB 6.4 with the following: </w:t>
            </w:r>
          </w:p>
          <w:p w14:paraId="10668855" w14:textId="77777777" w:rsidR="00637CD8" w:rsidRPr="00A4497E"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p>
          <w:p w14:paraId="4888DE80" w14:textId="77777777" w:rsidR="00637CD8" w:rsidRPr="002C2AA5"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2C2AA5">
              <w:rPr>
                <w:rFonts w:ascii="Book Antiqua" w:hAnsi="Book Antiqua" w:cs="Arial"/>
                <w:b/>
                <w:bCs/>
                <w:u w:val="single"/>
                <w:lang w:val="en-GB"/>
              </w:rPr>
              <w:t>Venue, date and time for Pre-bid Meeting</w:t>
            </w:r>
            <w:r w:rsidRPr="002C2AA5">
              <w:rPr>
                <w:rFonts w:ascii="Book Antiqua" w:hAnsi="Book Antiqua" w:cs="Arial"/>
                <w:b/>
                <w:bCs/>
                <w:lang w:val="en-GB"/>
              </w:rPr>
              <w:t>:</w:t>
            </w:r>
          </w:p>
          <w:p w14:paraId="45CCA220" w14:textId="77777777" w:rsidR="00637CD8" w:rsidRPr="00A4497E"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5674865B" w14:textId="77777777" w:rsidR="00637CD8" w:rsidRPr="00A4497E"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rPr>
            </w:pPr>
            <w:r w:rsidRPr="00A4497E">
              <w:rPr>
                <w:rFonts w:ascii="Book Antiqua" w:hAnsi="Book Antiqua" w:cs="Arial"/>
              </w:rPr>
              <w:t>The Bidder’s designated representative is invited to attend a pre-bid meeting, which will take place at the venue and time as given below:</w:t>
            </w:r>
          </w:p>
          <w:p w14:paraId="4F533E01" w14:textId="77777777" w:rsidR="00637CD8" w:rsidRPr="00A4497E" w:rsidRDefault="00637CD8"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477E8A40" w14:textId="77777777" w:rsidR="00637CD8" w:rsidRPr="00A4497E" w:rsidRDefault="00637CD8" w:rsidP="00002C89">
            <w:pPr>
              <w:jc w:val="both"/>
              <w:rPr>
                <w:rFonts w:ascii="Book Antiqua" w:hAnsi="Book Antiqua"/>
                <w:lang w:val="en-GB"/>
              </w:rPr>
            </w:pPr>
            <w:r w:rsidRPr="00A4497E">
              <w:rPr>
                <w:rFonts w:ascii="Book Antiqua" w:hAnsi="Book Antiqua"/>
                <w:lang w:val="en-GB"/>
              </w:rPr>
              <w:t>Power Grid Corporation of India Limited,</w:t>
            </w:r>
          </w:p>
          <w:p w14:paraId="5C8A8394" w14:textId="77777777" w:rsidR="00637CD8" w:rsidRPr="00A4497E" w:rsidRDefault="00637CD8" w:rsidP="00002C89">
            <w:pPr>
              <w:jc w:val="both"/>
              <w:rPr>
                <w:rFonts w:ascii="Book Antiqua" w:hAnsi="Book Antiqua"/>
                <w:lang w:val="en-GB"/>
              </w:rPr>
            </w:pPr>
            <w:r w:rsidRPr="00A4497E">
              <w:rPr>
                <w:rFonts w:ascii="Book Antiqua" w:hAnsi="Book Antiqua"/>
                <w:lang w:val="en-GB"/>
              </w:rPr>
              <w:t>Northern Region –I, Regional Headquarter,</w:t>
            </w:r>
          </w:p>
          <w:p w14:paraId="48E6A5CC" w14:textId="77777777" w:rsidR="00637CD8" w:rsidRPr="00A4497E" w:rsidRDefault="00637CD8" w:rsidP="00002C89">
            <w:pPr>
              <w:jc w:val="both"/>
              <w:rPr>
                <w:rFonts w:ascii="Book Antiqua" w:hAnsi="Book Antiqua"/>
                <w:lang w:val="en-GB"/>
              </w:rPr>
            </w:pPr>
            <w:r w:rsidRPr="00A4497E">
              <w:rPr>
                <w:rFonts w:ascii="Book Antiqua" w:hAnsi="Book Antiqua"/>
                <w:lang w:val="en-GB"/>
              </w:rPr>
              <w:t xml:space="preserve">SCO Bay No. 5 to 10, Sector 16A, </w:t>
            </w:r>
          </w:p>
          <w:p w14:paraId="53736590" w14:textId="77777777" w:rsidR="00637CD8" w:rsidRPr="00A4497E" w:rsidRDefault="00637CD8" w:rsidP="00002C89">
            <w:pPr>
              <w:jc w:val="both"/>
              <w:rPr>
                <w:rFonts w:ascii="Book Antiqua" w:hAnsi="Book Antiqua"/>
                <w:lang w:val="en-GB"/>
              </w:rPr>
            </w:pPr>
            <w:r w:rsidRPr="00A4497E">
              <w:rPr>
                <w:rFonts w:ascii="Book Antiqua" w:hAnsi="Book Antiqua"/>
                <w:lang w:val="en-GB"/>
              </w:rPr>
              <w:t>Faridabad-121002, Haryana</w:t>
            </w:r>
          </w:p>
          <w:p w14:paraId="0D0C3915" w14:textId="77777777" w:rsidR="00637CD8" w:rsidRPr="00A4497E" w:rsidRDefault="00637CD8" w:rsidP="00002C89">
            <w:pPr>
              <w:rPr>
                <w:rFonts w:ascii="Book Antiqua" w:hAnsi="Book Antiqua" w:cs="Arial"/>
              </w:rPr>
            </w:pPr>
          </w:p>
          <w:p w14:paraId="28F68018" w14:textId="21DF6526" w:rsidR="00637CD8" w:rsidRPr="00A4497E" w:rsidRDefault="00637CD8" w:rsidP="00002C89">
            <w:pPr>
              <w:rPr>
                <w:rFonts w:ascii="Book Antiqua" w:hAnsi="Book Antiqua"/>
              </w:rPr>
            </w:pPr>
            <w:r w:rsidRPr="00A4497E">
              <w:rPr>
                <w:rFonts w:ascii="Book Antiqua" w:hAnsi="Book Antiqua" w:cs="Arial"/>
                <w:b/>
                <w:bCs/>
              </w:rPr>
              <w:t>Date of pre-bid conference</w:t>
            </w:r>
            <w:r w:rsidRPr="00A4497E">
              <w:rPr>
                <w:rFonts w:ascii="Book Antiqua" w:hAnsi="Book Antiqua" w:cs="Arial"/>
                <w:b/>
                <w:bCs/>
                <w:color w:val="00B0F0"/>
              </w:rPr>
              <w:t xml:space="preserve">: </w:t>
            </w:r>
            <w:r w:rsidR="00777533">
              <w:rPr>
                <w:rFonts w:ascii="Book Antiqua" w:hAnsi="Book Antiqua" w:cstheme="minorBidi" w:hint="cs"/>
                <w:b/>
                <w:bCs/>
                <w:noProof/>
                <w:color w:val="0000FF"/>
                <w:szCs w:val="21"/>
                <w:cs/>
                <w:lang w:bidi="hi-IN"/>
              </w:rPr>
              <w:t>23</w:t>
            </w:r>
            <w:r w:rsidRPr="003D05C3">
              <w:rPr>
                <w:rFonts w:ascii="Book Antiqua" w:hAnsi="Book Antiqua" w:cs="Arial"/>
                <w:b/>
                <w:bCs/>
                <w:noProof/>
                <w:color w:val="0000FF"/>
              </w:rPr>
              <w:t>.</w:t>
            </w:r>
            <w:r w:rsidR="002A19DD">
              <w:rPr>
                <w:rFonts w:ascii="Book Antiqua" w:hAnsi="Book Antiqua" w:cs="Arial"/>
                <w:b/>
                <w:bCs/>
                <w:noProof/>
                <w:color w:val="0000FF"/>
              </w:rPr>
              <w:t>0</w:t>
            </w:r>
            <w:r w:rsidR="00777533">
              <w:rPr>
                <w:rFonts w:ascii="Book Antiqua" w:hAnsi="Book Antiqua" w:cstheme="minorBidi" w:hint="cs"/>
                <w:b/>
                <w:bCs/>
                <w:noProof/>
                <w:color w:val="0000FF"/>
                <w:szCs w:val="21"/>
                <w:cs/>
                <w:lang w:bidi="hi-IN"/>
              </w:rPr>
              <w:t>5</w:t>
            </w:r>
            <w:r w:rsidRPr="003D05C3">
              <w:rPr>
                <w:rFonts w:ascii="Book Antiqua" w:hAnsi="Book Antiqua" w:cs="Arial"/>
                <w:b/>
                <w:bCs/>
                <w:noProof/>
                <w:color w:val="0000FF"/>
              </w:rPr>
              <w:t>.202</w:t>
            </w:r>
            <w:r w:rsidR="002A19DD">
              <w:rPr>
                <w:rFonts w:ascii="Book Antiqua" w:hAnsi="Book Antiqua" w:cs="Arial"/>
                <w:b/>
                <w:bCs/>
                <w:noProof/>
                <w:color w:val="0000FF"/>
              </w:rPr>
              <w:t>5</w:t>
            </w:r>
            <w:r w:rsidRPr="00A4497E">
              <w:rPr>
                <w:rFonts w:ascii="Book Antiqua" w:hAnsi="Book Antiqua" w:cs="Arial"/>
                <w:b/>
                <w:bCs/>
                <w:color w:val="0000FF"/>
              </w:rPr>
              <w:t xml:space="preserve"> Time: 1</w:t>
            </w:r>
            <w:r w:rsidR="0025668C">
              <w:rPr>
                <w:rFonts w:ascii="Book Antiqua" w:hAnsi="Book Antiqua" w:cs="Arial"/>
                <w:b/>
                <w:bCs/>
                <w:color w:val="0000FF"/>
              </w:rPr>
              <w:t>1</w:t>
            </w:r>
            <w:r w:rsidRPr="00A4497E">
              <w:rPr>
                <w:rFonts w:ascii="Book Antiqua" w:hAnsi="Book Antiqua" w:cs="Arial"/>
                <w:b/>
                <w:bCs/>
                <w:color w:val="0000FF"/>
              </w:rPr>
              <w:t>:00 hours (IST).</w:t>
            </w:r>
          </w:p>
          <w:p w14:paraId="139CEBAB" w14:textId="77777777" w:rsidR="00637CD8" w:rsidRPr="00A4497E" w:rsidRDefault="00637CD8" w:rsidP="00002C89">
            <w:pPr>
              <w:tabs>
                <w:tab w:val="left" w:pos="1773"/>
                <w:tab w:val="left" w:pos="1987"/>
              </w:tabs>
              <w:rPr>
                <w:rFonts w:ascii="Book Antiqua" w:hAnsi="Book Antiqua"/>
              </w:rPr>
            </w:pPr>
          </w:p>
          <w:p w14:paraId="0609B586" w14:textId="4D14F2D5" w:rsidR="00637CD8" w:rsidRPr="00A4497E" w:rsidRDefault="00637CD8" w:rsidP="00D359E6">
            <w:pPr>
              <w:jc w:val="both"/>
              <w:rPr>
                <w:rFonts w:ascii="Book Antiqua" w:hAnsi="Book Antiqua"/>
                <w:lang w:val="en-GB"/>
              </w:rPr>
            </w:pPr>
            <w:r w:rsidRPr="00A4497E">
              <w:rPr>
                <w:rFonts w:ascii="Book Antiqua" w:hAnsi="Book Antiqua"/>
                <w:b/>
                <w:lang w:val="en-GB"/>
              </w:rPr>
              <w:t>Kind Attn.:</w:t>
            </w:r>
            <w:r w:rsidRPr="00A4497E">
              <w:rPr>
                <w:rFonts w:ascii="Book Antiqua" w:hAnsi="Book Antiqua"/>
                <w:lang w:val="en-GB"/>
              </w:rPr>
              <w:t xml:space="preserve"> Chief Manager(C&amp;M)</w:t>
            </w:r>
            <w:r w:rsidR="002A19DD">
              <w:rPr>
                <w:rFonts w:ascii="Book Antiqua" w:hAnsi="Book Antiqua"/>
                <w:lang w:val="en-GB"/>
              </w:rPr>
              <w:t>/ DGM(C&amp;M)</w:t>
            </w:r>
            <w:r w:rsidR="002A19DD" w:rsidRPr="00A4497E">
              <w:rPr>
                <w:rFonts w:ascii="Book Antiqua" w:hAnsi="Book Antiqua"/>
                <w:lang w:val="en-GB"/>
              </w:rPr>
              <w:t xml:space="preserve"> </w:t>
            </w:r>
            <w:r w:rsidRPr="00A4497E">
              <w:rPr>
                <w:rFonts w:ascii="Book Antiqua" w:hAnsi="Book Antiqua"/>
                <w:lang w:val="en-GB"/>
              </w:rPr>
              <w:t xml:space="preserve"> </w:t>
            </w:r>
          </w:p>
          <w:p w14:paraId="3D858436" w14:textId="77777777" w:rsidR="00637CD8" w:rsidRPr="00A4497E" w:rsidRDefault="00637CD8" w:rsidP="00D359E6">
            <w:pPr>
              <w:jc w:val="both"/>
              <w:rPr>
                <w:rFonts w:ascii="Book Antiqua" w:hAnsi="Book Antiqua"/>
                <w:lang w:val="en-GB"/>
              </w:rPr>
            </w:pPr>
            <w:r w:rsidRPr="00A4497E">
              <w:rPr>
                <w:rFonts w:ascii="Book Antiqua" w:hAnsi="Book Antiqua"/>
                <w:b/>
                <w:bCs/>
                <w:lang w:val="en-GB"/>
              </w:rPr>
              <w:t>Telephone Nos.:</w:t>
            </w:r>
            <w:r w:rsidRPr="00A4497E">
              <w:rPr>
                <w:rFonts w:ascii="Book Antiqua" w:hAnsi="Book Antiqua"/>
                <w:lang w:val="en-GB"/>
              </w:rPr>
              <w:t xml:space="preserve"> +91-(0) 0129-266 6426 / 266 6369</w:t>
            </w:r>
          </w:p>
          <w:p w14:paraId="462DDDBD" w14:textId="77777777" w:rsidR="00637CD8" w:rsidRPr="00A4497E" w:rsidRDefault="00637CD8" w:rsidP="00D359E6">
            <w:pPr>
              <w:jc w:val="both"/>
              <w:rPr>
                <w:rFonts w:ascii="Book Antiqua" w:hAnsi="Book Antiqua"/>
                <w:lang w:val="en-GB"/>
              </w:rPr>
            </w:pPr>
            <w:r w:rsidRPr="00A4497E">
              <w:rPr>
                <w:rFonts w:ascii="Book Antiqua" w:hAnsi="Book Antiqua"/>
                <w:b/>
                <w:bCs/>
                <w:lang w:val="en-GB"/>
              </w:rPr>
              <w:t>Mobile:</w:t>
            </w:r>
            <w:r w:rsidRPr="00A4497E">
              <w:rPr>
                <w:rFonts w:ascii="Book Antiqua" w:hAnsi="Book Antiqua"/>
                <w:lang w:val="en-GB"/>
              </w:rPr>
              <w:t xml:space="preserve"> +91 9910081391 / 9</w:t>
            </w:r>
            <w:r w:rsidR="0041281F">
              <w:rPr>
                <w:rFonts w:ascii="Book Antiqua" w:hAnsi="Book Antiqua"/>
                <w:lang w:val="en-GB"/>
              </w:rPr>
              <w:t>711992098</w:t>
            </w:r>
          </w:p>
          <w:p w14:paraId="68A0787F" w14:textId="77777777" w:rsidR="00637CD8" w:rsidRPr="00A4497E" w:rsidRDefault="00637CD8" w:rsidP="00D359E6">
            <w:pPr>
              <w:jc w:val="both"/>
              <w:rPr>
                <w:rFonts w:ascii="Book Antiqua" w:hAnsi="Book Antiqua"/>
                <w:lang w:val="en-GB"/>
              </w:rPr>
            </w:pPr>
            <w:r w:rsidRPr="00A4497E">
              <w:rPr>
                <w:rFonts w:ascii="Book Antiqua" w:hAnsi="Book Antiqua"/>
                <w:b/>
                <w:bCs/>
                <w:lang w:val="en-GB"/>
              </w:rPr>
              <w:t>Email Address:</w:t>
            </w:r>
            <w:r w:rsidR="00A22D7E">
              <w:rPr>
                <w:rFonts w:ascii="Book Antiqua" w:hAnsi="Book Antiqua"/>
                <w:b/>
                <w:bCs/>
                <w:lang w:val="en-GB"/>
              </w:rPr>
              <w:t xml:space="preserve"> </w:t>
            </w:r>
            <w:hyperlink r:id="rId10" w:history="1">
              <w:r w:rsidR="00A22D7E" w:rsidRPr="00AF5891">
                <w:rPr>
                  <w:rStyle w:val="Hyperlink"/>
                  <w:rFonts w:ascii="Book Antiqua" w:hAnsi="Book Antiqua"/>
                  <w:lang w:val="en-GB"/>
                </w:rPr>
                <w:t>ashwani.mishra@powergrid.in</w:t>
              </w:r>
            </w:hyperlink>
          </w:p>
          <w:p w14:paraId="6F3B7BFF" w14:textId="5592BF96" w:rsidR="00637CD8" w:rsidRPr="00A4497E" w:rsidRDefault="002A19DD" w:rsidP="0041281F">
            <w:pPr>
              <w:tabs>
                <w:tab w:val="left" w:pos="1773"/>
                <w:tab w:val="left" w:pos="1987"/>
              </w:tabs>
              <w:rPr>
                <w:rFonts w:ascii="Book Antiqua" w:hAnsi="Book Antiqua"/>
              </w:rPr>
            </w:pPr>
            <w:hyperlink r:id="rId11" w:history="1">
              <w:r w:rsidRPr="00E03D2A">
                <w:rPr>
                  <w:rStyle w:val="Hyperlink"/>
                  <w:rFonts w:ascii="Book Antiqua" w:hAnsi="Book Antiqua"/>
                  <w:lang w:val="en-GB"/>
                </w:rPr>
                <w:t>sandeep.singh@powergrid.in</w:t>
              </w:r>
            </w:hyperlink>
          </w:p>
        </w:tc>
      </w:tr>
      <w:tr w:rsidR="00637CD8" w:rsidRPr="00A4497E" w14:paraId="4E07E957" w14:textId="77777777" w:rsidTr="004C0220">
        <w:tc>
          <w:tcPr>
            <w:tcW w:w="900" w:type="dxa"/>
          </w:tcPr>
          <w:p w14:paraId="19880F4A" w14:textId="77777777" w:rsidR="00637CD8" w:rsidRPr="00A4497E" w:rsidRDefault="00637CD8" w:rsidP="006643CF">
            <w:pPr>
              <w:numPr>
                <w:ilvl w:val="0"/>
                <w:numId w:val="1"/>
              </w:numPr>
              <w:jc w:val="both"/>
              <w:rPr>
                <w:rFonts w:ascii="Book Antiqua" w:hAnsi="Book Antiqua"/>
              </w:rPr>
            </w:pPr>
          </w:p>
        </w:tc>
        <w:tc>
          <w:tcPr>
            <w:tcW w:w="1440" w:type="dxa"/>
          </w:tcPr>
          <w:p w14:paraId="13BF42D5" w14:textId="77777777" w:rsidR="00637CD8" w:rsidRPr="00A4497E" w:rsidRDefault="00637CD8" w:rsidP="006643CF">
            <w:pPr>
              <w:pStyle w:val="Default"/>
              <w:jc w:val="both"/>
              <w:rPr>
                <w:b/>
                <w:bCs/>
              </w:rPr>
            </w:pPr>
            <w:r w:rsidRPr="00A4497E">
              <w:rPr>
                <w:b/>
                <w:bCs/>
              </w:rPr>
              <w:t>ITB Clause 9 I (viii)</w:t>
            </w:r>
          </w:p>
          <w:p w14:paraId="2B739AA8" w14:textId="77777777" w:rsidR="00637CD8" w:rsidRPr="00A4497E" w:rsidRDefault="00637CD8" w:rsidP="006643CF">
            <w:pPr>
              <w:rPr>
                <w:rFonts w:ascii="Book Antiqua" w:hAnsi="Book Antiqua"/>
              </w:rPr>
            </w:pPr>
          </w:p>
        </w:tc>
        <w:tc>
          <w:tcPr>
            <w:tcW w:w="7200" w:type="dxa"/>
          </w:tcPr>
          <w:p w14:paraId="0D00D821" w14:textId="77777777" w:rsidR="00637CD8" w:rsidRPr="00A4497E" w:rsidRDefault="00637CD8" w:rsidP="006643CF">
            <w:pPr>
              <w:pStyle w:val="Default"/>
              <w:jc w:val="both"/>
              <w:rPr>
                <w:b/>
                <w:bCs/>
              </w:rPr>
            </w:pPr>
            <w:r w:rsidRPr="00A4497E">
              <w:rPr>
                <w:b/>
                <w:bCs/>
              </w:rPr>
              <w:t xml:space="preserve">Supplementing </w:t>
            </w:r>
            <w:r w:rsidRPr="00A4497E">
              <w:rPr>
                <w:rFonts w:cs="Arial"/>
                <w:b/>
                <w:bCs/>
              </w:rPr>
              <w:t>Sub-Clause</w:t>
            </w:r>
            <w:r w:rsidRPr="00A4497E">
              <w:rPr>
                <w:b/>
                <w:bCs/>
              </w:rPr>
              <w:t xml:space="preserve"> ITB 9 I (viii)</w:t>
            </w:r>
            <w:r w:rsidRPr="00A4497E">
              <w:rPr>
                <w:rFonts w:cs="Arial"/>
                <w:b/>
                <w:bCs/>
              </w:rPr>
              <w:t xml:space="preserve"> with the following:</w:t>
            </w:r>
          </w:p>
          <w:p w14:paraId="6E4BA5DE" w14:textId="77777777" w:rsidR="00ED7397" w:rsidRDefault="00ED7397" w:rsidP="00AB20BF">
            <w:pPr>
              <w:pStyle w:val="Default"/>
              <w:jc w:val="both"/>
              <w:rPr>
                <w:strike/>
              </w:rPr>
            </w:pPr>
          </w:p>
          <w:p w14:paraId="45119181" w14:textId="77777777" w:rsidR="00637CD8" w:rsidRPr="00ED7397" w:rsidRDefault="00637CD8" w:rsidP="00ED7397">
            <w:pPr>
              <w:pStyle w:val="Default"/>
              <w:numPr>
                <w:ilvl w:val="0"/>
                <w:numId w:val="45"/>
              </w:numPr>
              <w:jc w:val="both"/>
              <w:rPr>
                <w:strike/>
              </w:rPr>
            </w:pPr>
            <w:r w:rsidRPr="00ED7397">
              <w:t xml:space="preserve">Bidders shall also submit (i) Affidavit of Self certification regarding Minimum Local Content, if applicable, duly signed and stamped on each page  </w:t>
            </w:r>
            <w:r w:rsidR="008328CC" w:rsidRPr="00ED7397">
              <w:t xml:space="preserve">(ii) </w:t>
            </w:r>
            <w:r w:rsidR="008328CC" w:rsidRPr="00ED7397">
              <w:rPr>
                <w:rFonts w:cs="Arial"/>
              </w:rPr>
              <w:t xml:space="preserve">Certificate from statutory auditor or cost auditor of the company (in the case of companies) or from a practicing cost accountant or practicing chartered accountant (in respect of suppliers other than companies) </w:t>
            </w:r>
            <w:r w:rsidRPr="00ED7397">
              <w:t>giving the percentage of Local Content, if applicable, duly signed and stamped on each page, in line with PPP-MII Order and MoP order.</w:t>
            </w:r>
          </w:p>
        </w:tc>
      </w:tr>
      <w:tr w:rsidR="00637CD8" w:rsidRPr="00A4497E" w14:paraId="50C98AC8" w14:textId="77777777" w:rsidTr="004C0220">
        <w:tc>
          <w:tcPr>
            <w:tcW w:w="900" w:type="dxa"/>
          </w:tcPr>
          <w:p w14:paraId="208F8287" w14:textId="77777777" w:rsidR="00637CD8" w:rsidRPr="00A4497E" w:rsidRDefault="00637CD8" w:rsidP="006643CF">
            <w:pPr>
              <w:numPr>
                <w:ilvl w:val="0"/>
                <w:numId w:val="1"/>
              </w:numPr>
              <w:jc w:val="both"/>
              <w:rPr>
                <w:rFonts w:ascii="Book Antiqua" w:hAnsi="Book Antiqua"/>
              </w:rPr>
            </w:pPr>
          </w:p>
        </w:tc>
        <w:tc>
          <w:tcPr>
            <w:tcW w:w="1440" w:type="dxa"/>
          </w:tcPr>
          <w:p w14:paraId="3C8F394E" w14:textId="77777777" w:rsidR="00637CD8" w:rsidRPr="00A4497E" w:rsidRDefault="00637CD8" w:rsidP="006643CF">
            <w:pPr>
              <w:jc w:val="both"/>
              <w:rPr>
                <w:rFonts w:ascii="Book Antiqua" w:hAnsi="Book Antiqua" w:cs="Arial"/>
              </w:rPr>
            </w:pPr>
            <w:r w:rsidRPr="00A4497E">
              <w:rPr>
                <w:rFonts w:ascii="Book Antiqua" w:hAnsi="Book Antiqua" w:cs="Arial"/>
              </w:rPr>
              <w:t>ITB Clause</w:t>
            </w:r>
          </w:p>
          <w:p w14:paraId="5D962B05" w14:textId="77777777" w:rsidR="00637CD8" w:rsidRPr="00A4497E" w:rsidRDefault="00637CD8" w:rsidP="006643CF">
            <w:pPr>
              <w:rPr>
                <w:rFonts w:ascii="Book Antiqua" w:hAnsi="Book Antiqua"/>
              </w:rPr>
            </w:pPr>
            <w:r w:rsidRPr="00A4497E">
              <w:rPr>
                <w:rFonts w:ascii="Book Antiqua" w:hAnsi="Book Antiqua" w:cs="Arial"/>
              </w:rPr>
              <w:t>9.1 (b) vii</w:t>
            </w:r>
          </w:p>
        </w:tc>
        <w:tc>
          <w:tcPr>
            <w:tcW w:w="7200" w:type="dxa"/>
          </w:tcPr>
          <w:p w14:paraId="64FD35CE" w14:textId="77777777" w:rsidR="00637CD8" w:rsidRPr="00A4497E" w:rsidRDefault="00637CD8" w:rsidP="006643CF">
            <w:pPr>
              <w:jc w:val="both"/>
              <w:rPr>
                <w:rFonts w:ascii="Book Antiqua" w:hAnsi="Book Antiqua" w:cs="Arial"/>
                <w:b/>
                <w:bCs/>
              </w:rPr>
            </w:pPr>
            <w:r w:rsidRPr="00A4497E">
              <w:rPr>
                <w:rFonts w:ascii="Book Antiqua" w:hAnsi="Book Antiqua" w:cs="Arial"/>
                <w:b/>
                <w:bCs/>
              </w:rPr>
              <w:t>Supplementing Sub-Clause ITB 9.1(b) (vii) with the following:</w:t>
            </w:r>
          </w:p>
          <w:p w14:paraId="61061B9E" w14:textId="77777777" w:rsidR="00637CD8" w:rsidRPr="00A4497E" w:rsidRDefault="00637CD8" w:rsidP="006643CF">
            <w:pPr>
              <w:jc w:val="both"/>
              <w:rPr>
                <w:rFonts w:ascii="Book Antiqua" w:hAnsi="Book Antiqua" w:cs="Arial"/>
                <w:lang w:val="en-GB"/>
              </w:rPr>
            </w:pPr>
          </w:p>
          <w:p w14:paraId="425E58EF" w14:textId="77777777" w:rsidR="00637CD8" w:rsidRPr="00A4497E" w:rsidRDefault="00637CD8" w:rsidP="006643CF">
            <w:pPr>
              <w:numPr>
                <w:ilvl w:val="0"/>
                <w:numId w:val="46"/>
              </w:numPr>
              <w:ind w:left="432" w:hanging="432"/>
              <w:jc w:val="both"/>
              <w:rPr>
                <w:rFonts w:ascii="Book Antiqua" w:hAnsi="Book Antiqua" w:cs="Arial"/>
              </w:rPr>
            </w:pPr>
            <w:r w:rsidRPr="00A4497E">
              <w:rPr>
                <w:rFonts w:ascii="Book Antiqua" w:hAnsi="Book Antiqua" w:cs="Arial"/>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3C66DA17" w14:textId="77777777" w:rsidR="00637CD8" w:rsidRPr="00A4497E" w:rsidRDefault="00637CD8" w:rsidP="00AB20BF">
            <w:pPr>
              <w:pStyle w:val="Default"/>
              <w:jc w:val="both"/>
              <w:rPr>
                <w:u w:val="single"/>
              </w:rPr>
            </w:pPr>
          </w:p>
        </w:tc>
      </w:tr>
      <w:tr w:rsidR="00637CD8" w:rsidRPr="00A4497E" w14:paraId="73A11513" w14:textId="77777777" w:rsidTr="004C0220">
        <w:tc>
          <w:tcPr>
            <w:tcW w:w="900" w:type="dxa"/>
          </w:tcPr>
          <w:p w14:paraId="5EDE001C" w14:textId="77777777" w:rsidR="00637CD8" w:rsidRPr="00A4497E" w:rsidRDefault="00637CD8" w:rsidP="0044537A">
            <w:pPr>
              <w:numPr>
                <w:ilvl w:val="0"/>
                <w:numId w:val="1"/>
              </w:numPr>
              <w:jc w:val="both"/>
              <w:rPr>
                <w:rFonts w:ascii="Book Antiqua" w:hAnsi="Book Antiqua"/>
              </w:rPr>
            </w:pPr>
          </w:p>
        </w:tc>
        <w:tc>
          <w:tcPr>
            <w:tcW w:w="1440" w:type="dxa"/>
          </w:tcPr>
          <w:p w14:paraId="05B709C4" w14:textId="77777777" w:rsidR="00637CD8" w:rsidRPr="00A4497E" w:rsidRDefault="00637CD8" w:rsidP="0044537A">
            <w:pPr>
              <w:rPr>
                <w:rFonts w:ascii="Book Antiqua" w:hAnsi="Book Antiqua"/>
              </w:rPr>
            </w:pPr>
            <w:r w:rsidRPr="00A4497E">
              <w:rPr>
                <w:rFonts w:ascii="Book Antiqua" w:hAnsi="Book Antiqua" w:cs="Arial"/>
              </w:rPr>
              <w:t>ITB 9.1(b) (vii)</w:t>
            </w:r>
          </w:p>
        </w:tc>
        <w:tc>
          <w:tcPr>
            <w:tcW w:w="7200" w:type="dxa"/>
          </w:tcPr>
          <w:p w14:paraId="59FE64A4" w14:textId="77777777" w:rsidR="00637CD8" w:rsidRPr="00636E04" w:rsidRDefault="00637CD8" w:rsidP="0044537A">
            <w:pPr>
              <w:jc w:val="both"/>
              <w:rPr>
                <w:rFonts w:ascii="Book Antiqua" w:hAnsi="Book Antiqua"/>
              </w:rPr>
            </w:pPr>
            <w:r w:rsidRPr="00636E04">
              <w:rPr>
                <w:rFonts w:ascii="Book Antiqua" w:hAnsi="Book Antiqua"/>
              </w:rPr>
              <w:t xml:space="preserve">Supplement the following under title First Envelope after Sl. No. (b) (vii) </w:t>
            </w:r>
          </w:p>
          <w:p w14:paraId="0F67C983" w14:textId="77777777" w:rsidR="00637CD8" w:rsidRPr="00636E04" w:rsidRDefault="00637CD8" w:rsidP="0044537A">
            <w:pPr>
              <w:ind w:left="1440"/>
              <w:jc w:val="both"/>
              <w:rPr>
                <w:rFonts w:ascii="Book Antiqua" w:hAnsi="Book Antiqua"/>
                <w:spacing w:val="-2"/>
              </w:rPr>
            </w:pPr>
          </w:p>
          <w:p w14:paraId="1BAA6994" w14:textId="77777777" w:rsidR="00637CD8" w:rsidRPr="00A4497E" w:rsidRDefault="00637CD8" w:rsidP="00F63DFD">
            <w:pPr>
              <w:numPr>
                <w:ilvl w:val="1"/>
                <w:numId w:val="36"/>
              </w:numPr>
              <w:tabs>
                <w:tab w:val="clear" w:pos="2520"/>
              </w:tabs>
              <w:ind w:left="586" w:hanging="450"/>
              <w:jc w:val="both"/>
              <w:rPr>
                <w:rFonts w:ascii="Book Antiqua" w:hAnsi="Book Antiqua"/>
                <w:b/>
                <w:bCs/>
              </w:rPr>
            </w:pPr>
            <w:r w:rsidRPr="00636E04">
              <w:rPr>
                <w:rFonts w:ascii="Book Antiqua" w:hAnsi="Book Antiqua"/>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637CD8" w:rsidRPr="00A4497E" w14:paraId="254003F5" w14:textId="77777777" w:rsidTr="004C0220">
        <w:tc>
          <w:tcPr>
            <w:tcW w:w="900" w:type="dxa"/>
          </w:tcPr>
          <w:p w14:paraId="05B27098" w14:textId="77777777" w:rsidR="00637CD8" w:rsidRPr="00A4497E" w:rsidRDefault="00637CD8" w:rsidP="0044537A">
            <w:pPr>
              <w:numPr>
                <w:ilvl w:val="0"/>
                <w:numId w:val="1"/>
              </w:numPr>
              <w:jc w:val="both"/>
              <w:rPr>
                <w:rFonts w:ascii="Book Antiqua" w:hAnsi="Book Antiqua"/>
              </w:rPr>
            </w:pPr>
          </w:p>
        </w:tc>
        <w:tc>
          <w:tcPr>
            <w:tcW w:w="1440" w:type="dxa"/>
          </w:tcPr>
          <w:p w14:paraId="29961FE8" w14:textId="77777777" w:rsidR="00637CD8" w:rsidRPr="00A4497E" w:rsidRDefault="00637CD8" w:rsidP="0044537A">
            <w:pPr>
              <w:rPr>
                <w:rFonts w:ascii="Book Antiqua" w:hAnsi="Book Antiqua"/>
              </w:rPr>
            </w:pPr>
            <w:r w:rsidRPr="00A4497E">
              <w:rPr>
                <w:rFonts w:ascii="Book Antiqua" w:hAnsi="Book Antiqua"/>
              </w:rPr>
              <w:t>ITB 9.2</w:t>
            </w:r>
          </w:p>
        </w:tc>
        <w:tc>
          <w:tcPr>
            <w:tcW w:w="7200" w:type="dxa"/>
          </w:tcPr>
          <w:p w14:paraId="7F52D2F5" w14:textId="77777777" w:rsidR="00637CD8" w:rsidRPr="00A4497E" w:rsidRDefault="00637CD8" w:rsidP="0044537A">
            <w:pPr>
              <w:tabs>
                <w:tab w:val="left" w:pos="1773"/>
                <w:tab w:val="left" w:pos="1987"/>
              </w:tabs>
              <w:jc w:val="both"/>
              <w:rPr>
                <w:rFonts w:ascii="Book Antiqua" w:hAnsi="Book Antiqua"/>
              </w:rPr>
            </w:pPr>
            <w:r w:rsidRPr="00A4497E">
              <w:rPr>
                <w:rFonts w:ascii="Book Antiqua" w:hAnsi="Book Antiqua"/>
              </w:rPr>
              <w:t>Alternative bids shall not be permitted.</w:t>
            </w:r>
          </w:p>
          <w:p w14:paraId="2773EC61" w14:textId="77777777" w:rsidR="00637CD8" w:rsidRPr="00A4497E" w:rsidRDefault="00637CD8" w:rsidP="0044537A">
            <w:pPr>
              <w:tabs>
                <w:tab w:val="left" w:pos="1773"/>
                <w:tab w:val="left" w:pos="1987"/>
              </w:tabs>
              <w:jc w:val="both"/>
              <w:rPr>
                <w:rFonts w:ascii="Book Antiqua" w:hAnsi="Book Antiqua"/>
              </w:rPr>
            </w:pPr>
          </w:p>
        </w:tc>
      </w:tr>
      <w:tr w:rsidR="00637CD8" w:rsidRPr="00A4497E" w14:paraId="3C2E3D57" w14:textId="77777777" w:rsidTr="004C0220">
        <w:tc>
          <w:tcPr>
            <w:tcW w:w="900" w:type="dxa"/>
          </w:tcPr>
          <w:p w14:paraId="23E482C1" w14:textId="77777777" w:rsidR="00637CD8" w:rsidRPr="00A4497E" w:rsidRDefault="00637CD8" w:rsidP="0044537A">
            <w:pPr>
              <w:numPr>
                <w:ilvl w:val="0"/>
                <w:numId w:val="1"/>
              </w:numPr>
              <w:jc w:val="both"/>
              <w:rPr>
                <w:rFonts w:ascii="Book Antiqua" w:hAnsi="Book Antiqua"/>
              </w:rPr>
            </w:pPr>
          </w:p>
        </w:tc>
        <w:tc>
          <w:tcPr>
            <w:tcW w:w="1440" w:type="dxa"/>
          </w:tcPr>
          <w:p w14:paraId="1078FB29" w14:textId="77777777" w:rsidR="00637CD8" w:rsidRPr="00A4497E" w:rsidRDefault="00637CD8" w:rsidP="0044537A">
            <w:pPr>
              <w:rPr>
                <w:rFonts w:ascii="Book Antiqua" w:hAnsi="Book Antiqua"/>
              </w:rPr>
            </w:pPr>
            <w:r w:rsidRPr="00A4497E">
              <w:rPr>
                <w:rFonts w:ascii="Book Antiqua" w:hAnsi="Book Antiqua"/>
              </w:rPr>
              <w:t>ITB 9.3 (o)</w:t>
            </w:r>
          </w:p>
        </w:tc>
        <w:tc>
          <w:tcPr>
            <w:tcW w:w="7200" w:type="dxa"/>
          </w:tcPr>
          <w:p w14:paraId="0C480D98" w14:textId="77777777" w:rsidR="00637CD8" w:rsidRPr="00A4497E" w:rsidRDefault="00637CD8" w:rsidP="0044537A">
            <w:pPr>
              <w:jc w:val="both"/>
              <w:rPr>
                <w:rFonts w:ascii="Book Antiqua" w:hAnsi="Book Antiqua"/>
                <w:b/>
                <w:bCs/>
                <w:lang w:val="en-GB"/>
              </w:rPr>
            </w:pPr>
            <w:r w:rsidRPr="00A4497E">
              <w:rPr>
                <w:rFonts w:ascii="Book Antiqua" w:hAnsi="Book Antiqua"/>
                <w:b/>
                <w:bCs/>
                <w:lang w:val="en-GB"/>
              </w:rPr>
              <w:t>Supplementing ITB clause 9.3(o) with the following:</w:t>
            </w:r>
          </w:p>
          <w:p w14:paraId="433E2E73" w14:textId="77777777" w:rsidR="00637CD8" w:rsidRPr="00A4497E" w:rsidRDefault="00637CD8" w:rsidP="0044537A">
            <w:pPr>
              <w:jc w:val="both"/>
              <w:rPr>
                <w:rFonts w:ascii="Book Antiqua" w:hAnsi="Book Antiqua"/>
                <w:lang w:val="en-GB"/>
              </w:rPr>
            </w:pPr>
          </w:p>
          <w:p w14:paraId="4388CE64" w14:textId="6160150D" w:rsidR="00637CD8" w:rsidRPr="00A4497E" w:rsidRDefault="00637CD8" w:rsidP="00396528">
            <w:pPr>
              <w:pStyle w:val="BodyText2"/>
              <w:tabs>
                <w:tab w:val="left" w:pos="0"/>
              </w:tabs>
              <w:rPr>
                <w:rFonts w:cs="Arial"/>
                <w:noProof/>
                <w:color w:val="0000FF"/>
              </w:rPr>
            </w:pPr>
            <w:r w:rsidRPr="00A4497E">
              <w:rPr>
                <w:rFonts w:cs="Arial"/>
                <w:noProof/>
                <w:color w:val="0000FF"/>
              </w:rPr>
              <w:t xml:space="preserve">Bidder shall submit Integrity Pact as per Attachment-14 on non-judicial stamp paper of INR 100/- in 02 nos. original copiesin physical form at the address given at ITB 16.2 a) at or before 1100 Hrs. on </w:t>
            </w:r>
            <w:r w:rsidR="00AB20BF">
              <w:rPr>
                <w:rFonts w:cs="Arial"/>
                <w:noProof/>
                <w:color w:val="0000FF"/>
              </w:rPr>
              <w:t>1</w:t>
            </w:r>
            <w:r w:rsidR="000E4197">
              <w:rPr>
                <w:rFonts w:cs="Arial"/>
                <w:noProof/>
                <w:color w:val="0000FF"/>
              </w:rPr>
              <w:t>8</w:t>
            </w:r>
            <w:r w:rsidRPr="003D05C3">
              <w:rPr>
                <w:rFonts w:cs="Arial"/>
                <w:noProof/>
                <w:color w:val="0000FF"/>
              </w:rPr>
              <w:t>.</w:t>
            </w:r>
            <w:r w:rsidR="00AB20BF">
              <w:rPr>
                <w:rFonts w:cs="Arial"/>
                <w:noProof/>
                <w:color w:val="0000FF"/>
              </w:rPr>
              <w:t>12</w:t>
            </w:r>
            <w:r w:rsidRPr="003D05C3">
              <w:rPr>
                <w:rFonts w:cs="Arial"/>
                <w:noProof/>
                <w:color w:val="0000FF"/>
              </w:rPr>
              <w:t>.2023</w:t>
            </w:r>
            <w:r w:rsidRPr="00A4497E">
              <w:rPr>
                <w:rFonts w:cs="Arial"/>
                <w:noProof/>
                <w:color w:val="0000FF"/>
              </w:rPr>
              <w:t>.</w:t>
            </w:r>
          </w:p>
          <w:p w14:paraId="72629948" w14:textId="77777777" w:rsidR="00637CD8" w:rsidRPr="00A4497E" w:rsidRDefault="00637CD8" w:rsidP="00396528">
            <w:pPr>
              <w:pStyle w:val="BodyText2"/>
              <w:tabs>
                <w:tab w:val="left" w:pos="0"/>
              </w:tabs>
              <w:rPr>
                <w:rFonts w:eastAsia="Times New Roman" w:cs="Arial"/>
                <w:i w:val="0"/>
                <w:iCs w:val="0"/>
                <w:color w:val="0000FF"/>
                <w:lang w:bidi="ar-SA"/>
              </w:rPr>
            </w:pPr>
          </w:p>
          <w:p w14:paraId="4B9F5FE2" w14:textId="34A731DA" w:rsidR="00637CD8" w:rsidRPr="00A4497E" w:rsidRDefault="00637CD8" w:rsidP="0041281F">
            <w:pPr>
              <w:pStyle w:val="BodyText2"/>
              <w:tabs>
                <w:tab w:val="left" w:pos="0"/>
              </w:tabs>
            </w:pPr>
            <w:r w:rsidRPr="00A4497E">
              <w:rPr>
                <w:rFonts w:cs="Arial"/>
                <w:noProof/>
                <w:color w:val="0000FF"/>
              </w:rPr>
              <w:t xml:space="preserve">Bidder shall submit Safety Pact as per Attachment-18 on non-judicial stamp paper of INR 100/- in 02 nos. original copiesin physical form at the address given at ITB 16.2 a) at or before 1100 Hrs. on </w:t>
            </w:r>
            <w:r w:rsidR="00AB20BF">
              <w:rPr>
                <w:rFonts w:cs="Arial"/>
                <w:noProof/>
                <w:color w:val="0000FF"/>
              </w:rPr>
              <w:t>1</w:t>
            </w:r>
            <w:r w:rsidR="000E4197">
              <w:rPr>
                <w:rFonts w:cs="Arial"/>
                <w:noProof/>
                <w:color w:val="0000FF"/>
              </w:rPr>
              <w:t>8</w:t>
            </w:r>
            <w:r w:rsidRPr="003D05C3">
              <w:rPr>
                <w:rFonts w:cs="Arial"/>
                <w:noProof/>
                <w:color w:val="0000FF"/>
              </w:rPr>
              <w:t>.</w:t>
            </w:r>
            <w:r w:rsidR="00AB20BF">
              <w:rPr>
                <w:rFonts w:cs="Arial"/>
                <w:noProof/>
                <w:color w:val="0000FF"/>
              </w:rPr>
              <w:t>12</w:t>
            </w:r>
            <w:r w:rsidRPr="003D05C3">
              <w:rPr>
                <w:rFonts w:cs="Arial"/>
                <w:noProof/>
                <w:color w:val="0000FF"/>
              </w:rPr>
              <w:t>.2023</w:t>
            </w:r>
            <w:r w:rsidRPr="00A4497E">
              <w:rPr>
                <w:rFonts w:cs="Arial"/>
                <w:noProof/>
                <w:color w:val="0000FF"/>
              </w:rPr>
              <w:t>.</w:t>
            </w:r>
          </w:p>
        </w:tc>
      </w:tr>
      <w:tr w:rsidR="00637CD8" w:rsidRPr="00A4497E" w14:paraId="3596E334" w14:textId="77777777" w:rsidTr="004C0220">
        <w:tc>
          <w:tcPr>
            <w:tcW w:w="900" w:type="dxa"/>
          </w:tcPr>
          <w:p w14:paraId="54F3FD15" w14:textId="77777777" w:rsidR="00637CD8" w:rsidRPr="00A4497E" w:rsidRDefault="00637CD8" w:rsidP="00CB25E0">
            <w:pPr>
              <w:numPr>
                <w:ilvl w:val="0"/>
                <w:numId w:val="1"/>
              </w:numPr>
              <w:jc w:val="both"/>
              <w:rPr>
                <w:rFonts w:ascii="Book Antiqua" w:hAnsi="Book Antiqua"/>
              </w:rPr>
            </w:pPr>
          </w:p>
        </w:tc>
        <w:tc>
          <w:tcPr>
            <w:tcW w:w="1440" w:type="dxa"/>
          </w:tcPr>
          <w:p w14:paraId="2F40FD99" w14:textId="77777777" w:rsidR="00637CD8" w:rsidRPr="00A4497E" w:rsidRDefault="00637CD8" w:rsidP="00CB25E0">
            <w:pPr>
              <w:jc w:val="center"/>
              <w:rPr>
                <w:rFonts w:ascii="Book Antiqua" w:hAnsi="Book Antiqua"/>
              </w:rPr>
            </w:pPr>
            <w:r w:rsidRPr="00A4497E">
              <w:rPr>
                <w:rFonts w:ascii="Book Antiqua" w:hAnsi="Book Antiqua"/>
              </w:rPr>
              <w:t>ITB 9.3</w:t>
            </w:r>
          </w:p>
          <w:p w14:paraId="6B4DB0CB" w14:textId="77777777" w:rsidR="00637CD8" w:rsidRPr="00A4497E" w:rsidRDefault="00637CD8" w:rsidP="00CB25E0">
            <w:pPr>
              <w:jc w:val="center"/>
              <w:rPr>
                <w:rFonts w:ascii="Book Antiqua" w:hAnsi="Book Antiqua"/>
              </w:rPr>
            </w:pPr>
          </w:p>
        </w:tc>
        <w:tc>
          <w:tcPr>
            <w:tcW w:w="7200" w:type="dxa"/>
          </w:tcPr>
          <w:p w14:paraId="1E845043" w14:textId="243A323D" w:rsidR="00637CD8" w:rsidRPr="00A4497E" w:rsidRDefault="00637CD8" w:rsidP="00CB25E0">
            <w:pPr>
              <w:jc w:val="both"/>
              <w:rPr>
                <w:rFonts w:ascii="Book Antiqua" w:hAnsi="Book Antiqua"/>
                <w:b/>
                <w:bCs/>
              </w:rPr>
            </w:pPr>
            <w:r w:rsidRPr="00A4497E">
              <w:rPr>
                <w:rFonts w:ascii="Book Antiqua" w:hAnsi="Book Antiqua" w:cs="Arial"/>
                <w:b/>
                <w:bCs/>
                <w:snapToGrid w:val="0"/>
              </w:rPr>
              <w:t>Add new Clauses ITB 9.3(v), ITB 9.3(w), ITB 9.3 (x), ITB 9.3 (y), as follows:</w:t>
            </w:r>
          </w:p>
          <w:p w14:paraId="5507DF33" w14:textId="77777777" w:rsidR="00637CD8" w:rsidRPr="00A4497E" w:rsidRDefault="00637CD8" w:rsidP="00CB25E0">
            <w:pPr>
              <w:jc w:val="both"/>
              <w:rPr>
                <w:rFonts w:ascii="Book Antiqua" w:hAnsi="Book Antiqua"/>
                <w:b/>
                <w:bCs/>
              </w:rPr>
            </w:pPr>
          </w:p>
          <w:p w14:paraId="2A0A7E98" w14:textId="77777777" w:rsidR="00637CD8" w:rsidRPr="00A4497E" w:rsidRDefault="00637CD8" w:rsidP="00CB25E0">
            <w:pPr>
              <w:ind w:left="522" w:hanging="522"/>
              <w:jc w:val="both"/>
              <w:rPr>
                <w:rFonts w:ascii="Book Antiqua" w:hAnsi="Book Antiqua" w:cs="Arial"/>
              </w:rPr>
            </w:pPr>
            <w:r w:rsidRPr="00A4497E">
              <w:rPr>
                <w:rFonts w:ascii="Book Antiqua" w:hAnsi="Book Antiqua" w:cs="Arial"/>
                <w:b/>
                <w:bCs/>
              </w:rPr>
              <w:t>(v)</w:t>
            </w:r>
            <w:r w:rsidRPr="00A4497E">
              <w:rPr>
                <w:rFonts w:ascii="Book Antiqua" w:hAnsi="Book Antiqua" w:cs="Arial"/>
                <w:b/>
                <w:bCs/>
              </w:rPr>
              <w:tab/>
              <w:t>Attachment 21:</w:t>
            </w:r>
            <w:r w:rsidRPr="00A4497E">
              <w:rPr>
                <w:rFonts w:ascii="Book Antiqua" w:hAnsi="Book Antiqua" w:cs="Arial"/>
                <w:b/>
                <w:bCs/>
              </w:rPr>
              <w:tab/>
            </w:r>
            <w:r w:rsidRPr="00A4497E">
              <w:rPr>
                <w:rFonts w:ascii="Book Antiqua" w:hAnsi="Book Antiqua" w:cs="Arial"/>
              </w:rPr>
              <w:t>Affidavit of Self certification regarding Minimum Local Content in line with PPP-MII Order and MoP Order, if applicable (</w:t>
            </w:r>
            <w:r w:rsidRPr="00A4497E">
              <w:rPr>
                <w:rFonts w:ascii="Book Antiqua" w:hAnsi="Book Antiqua" w:cs="Arial"/>
                <w:i/>
                <w:iCs/>
              </w:rPr>
              <w:t>submission of Hard Copy in ‘Original’</w:t>
            </w:r>
            <w:r w:rsidRPr="00A4497E">
              <w:rPr>
                <w:rFonts w:ascii="Book Antiqua" w:hAnsi="Book Antiqua" w:cs="Arial"/>
              </w:rPr>
              <w:t xml:space="preserve">), </w:t>
            </w:r>
            <w:r w:rsidRPr="00A4497E">
              <w:rPr>
                <w:rFonts w:ascii="Book Antiqua" w:hAnsi="Book Antiqua" w:cs="Arial"/>
                <w:i/>
                <w:iCs/>
              </w:rPr>
              <w:t>to be submitted on a non-judicial stamp paper of Rs. 100/-.</w:t>
            </w:r>
          </w:p>
          <w:p w14:paraId="6FA7699A" w14:textId="77777777" w:rsidR="00637CD8" w:rsidRPr="00A4497E" w:rsidRDefault="00637CD8" w:rsidP="00CB25E0">
            <w:pPr>
              <w:ind w:left="702" w:hanging="702"/>
              <w:jc w:val="both"/>
              <w:rPr>
                <w:rFonts w:ascii="Book Antiqua" w:hAnsi="Book Antiqua" w:cs="Arial"/>
              </w:rPr>
            </w:pPr>
          </w:p>
          <w:p w14:paraId="048B37BA" w14:textId="77777777" w:rsidR="00637CD8" w:rsidRPr="00A4497E" w:rsidRDefault="00637CD8" w:rsidP="00CB25E0">
            <w:pPr>
              <w:ind w:left="522" w:hanging="94"/>
              <w:jc w:val="both"/>
              <w:rPr>
                <w:rFonts w:ascii="Book Antiqua" w:hAnsi="Book Antiqua" w:cs="Arial"/>
              </w:rPr>
            </w:pPr>
            <w:r w:rsidRPr="00A4497E">
              <w:rPr>
                <w:rFonts w:ascii="Book Antiqua" w:hAnsi="Book Antiqua" w:cs="Arial"/>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6BE59AEE" w14:textId="77777777" w:rsidR="00637CD8" w:rsidRPr="00A4497E" w:rsidRDefault="00637CD8" w:rsidP="00CB25E0">
            <w:pPr>
              <w:ind w:left="702" w:hanging="702"/>
              <w:jc w:val="both"/>
              <w:rPr>
                <w:rFonts w:ascii="Book Antiqua" w:hAnsi="Book Antiqua" w:cs="Arial"/>
              </w:rPr>
            </w:pPr>
          </w:p>
          <w:p w14:paraId="62759DC9" w14:textId="77777777" w:rsidR="00637CD8" w:rsidRPr="00A4497E" w:rsidRDefault="00637CD8" w:rsidP="00CB25E0">
            <w:pPr>
              <w:ind w:left="522" w:hanging="4"/>
              <w:jc w:val="both"/>
              <w:rPr>
                <w:rFonts w:ascii="Book Antiqua" w:hAnsi="Book Antiqua" w:cs="Arial"/>
              </w:rPr>
            </w:pPr>
            <w:r w:rsidRPr="00A4497E">
              <w:rPr>
                <w:rFonts w:ascii="Book Antiqua" w:hAnsi="Book Antiqua" w:cs="Arial"/>
              </w:rPr>
              <w:t xml:space="preserve">Further, Self-certification submitted by the Bidder may be verified randomly by the committee constituted as per PPP-MII Order and MoP order. In case of false documents / misrepresentation of the facts, requisite action against such </w:t>
            </w:r>
            <w:r w:rsidRPr="00A4497E">
              <w:rPr>
                <w:rFonts w:ascii="Book Antiqua" w:hAnsi="Book Antiqua" w:cs="Arial"/>
              </w:rPr>
              <w:lastRenderedPageBreak/>
              <w:t xml:space="preserve">Bidder will be taken based on the recommendation of the Committee and in line with provisions of the Integrity pact. </w:t>
            </w:r>
          </w:p>
          <w:p w14:paraId="553315A3" w14:textId="77777777" w:rsidR="00637CD8" w:rsidRPr="00A4497E" w:rsidRDefault="00637CD8" w:rsidP="00CB25E0">
            <w:pPr>
              <w:ind w:left="702" w:hanging="702"/>
              <w:jc w:val="both"/>
              <w:rPr>
                <w:rFonts w:ascii="Book Antiqua" w:hAnsi="Book Antiqua" w:cs="Arial"/>
              </w:rPr>
            </w:pPr>
          </w:p>
          <w:p w14:paraId="26F93F39" w14:textId="302577D7" w:rsidR="00637CD8" w:rsidRDefault="00637CD8" w:rsidP="00AB20BF">
            <w:pPr>
              <w:ind w:left="522" w:hanging="522"/>
              <w:jc w:val="both"/>
              <w:rPr>
                <w:rFonts w:ascii="Book Antiqua" w:hAnsi="Book Antiqua" w:cs="Arial"/>
                <w:b/>
                <w:bCs/>
              </w:rPr>
            </w:pPr>
            <w:r w:rsidRPr="00A4497E">
              <w:rPr>
                <w:rFonts w:ascii="Book Antiqua" w:hAnsi="Book Antiqua" w:cs="Arial"/>
              </w:rPr>
              <w:tab/>
              <w:t>Bidder may note that the other directions of Nodal Ministry as identified under PPP-MII Order shall also be suitably considered in regard to verification/action of the certificate.</w:t>
            </w:r>
          </w:p>
          <w:p w14:paraId="67A13103" w14:textId="77777777" w:rsidR="00AB20BF" w:rsidRPr="00A4497E" w:rsidRDefault="00AB20BF" w:rsidP="00AB20BF">
            <w:pPr>
              <w:ind w:left="522" w:hanging="522"/>
              <w:jc w:val="both"/>
              <w:rPr>
                <w:rFonts w:ascii="Book Antiqua" w:hAnsi="Book Antiqua" w:cs="Arial"/>
                <w:b/>
                <w:bCs/>
              </w:rPr>
            </w:pPr>
          </w:p>
          <w:p w14:paraId="42FB3749" w14:textId="60C76633" w:rsidR="00637CD8" w:rsidRPr="00F26AF6" w:rsidRDefault="00637CD8" w:rsidP="00CB25E0">
            <w:pPr>
              <w:ind w:left="522" w:hanging="522"/>
              <w:jc w:val="both"/>
              <w:rPr>
                <w:rFonts w:ascii="Book Antiqua" w:hAnsi="Book Antiqua" w:cs="Arial"/>
                <w:strike/>
              </w:rPr>
            </w:pPr>
            <w:r w:rsidRPr="00A4497E">
              <w:rPr>
                <w:rFonts w:ascii="Book Antiqua" w:hAnsi="Book Antiqua" w:cs="Arial"/>
                <w:b/>
                <w:bCs/>
              </w:rPr>
              <w:t>(</w:t>
            </w:r>
            <w:r w:rsidR="00AB20BF">
              <w:rPr>
                <w:rFonts w:ascii="Book Antiqua" w:hAnsi="Book Antiqua" w:cs="Arial"/>
                <w:b/>
                <w:bCs/>
              </w:rPr>
              <w:t>w</w:t>
            </w:r>
            <w:r w:rsidRPr="00A4497E">
              <w:rPr>
                <w:rFonts w:ascii="Book Antiqua" w:hAnsi="Book Antiqua" w:cs="Arial"/>
                <w:b/>
                <w:bCs/>
              </w:rPr>
              <w:t>)</w:t>
            </w:r>
            <w:r w:rsidRPr="00A4497E">
              <w:rPr>
                <w:rFonts w:ascii="Book Antiqua" w:hAnsi="Book Antiqua" w:cs="Arial"/>
                <w:b/>
                <w:bCs/>
              </w:rPr>
              <w:tab/>
            </w:r>
            <w:r w:rsidRPr="00F26AF6">
              <w:rPr>
                <w:rFonts w:ascii="Book Antiqua" w:hAnsi="Book Antiqua" w:cs="Arial"/>
                <w:b/>
                <w:bCs/>
                <w:strike/>
              </w:rPr>
              <w:t xml:space="preserve">Attachment 23: </w:t>
            </w:r>
            <w:r w:rsidRPr="00F26AF6">
              <w:rPr>
                <w:rFonts w:ascii="Book Antiqua" w:hAnsi="Book Antiqua" w:cs="Arial"/>
                <w:strike/>
              </w:rPr>
              <w:t>Compliance to the process related to the e-RA Terms &amp; Conditions and the Business Rules governing the e-RA.</w:t>
            </w:r>
          </w:p>
          <w:p w14:paraId="3A84D398" w14:textId="77777777" w:rsidR="00637CD8" w:rsidRPr="00A4497E" w:rsidRDefault="00637CD8" w:rsidP="00CB25E0">
            <w:pPr>
              <w:ind w:left="702" w:hanging="702"/>
              <w:jc w:val="both"/>
              <w:rPr>
                <w:rFonts w:ascii="Book Antiqua" w:hAnsi="Book Antiqua" w:cs="Arial"/>
                <w:b/>
                <w:bCs/>
              </w:rPr>
            </w:pPr>
          </w:p>
          <w:p w14:paraId="14B65386" w14:textId="5CA8A039" w:rsidR="00637CD8" w:rsidRPr="00A4497E" w:rsidRDefault="00637CD8" w:rsidP="00CB25E0">
            <w:pPr>
              <w:ind w:left="522" w:hanging="522"/>
              <w:jc w:val="both"/>
              <w:rPr>
                <w:rFonts w:ascii="Book Antiqua" w:eastAsia="Calibri" w:hAnsi="Book Antiqua" w:cs="Arial"/>
                <w:i/>
                <w:iCs/>
                <w:lang w:val="en-IN"/>
              </w:rPr>
            </w:pPr>
            <w:r w:rsidRPr="00A4497E">
              <w:rPr>
                <w:rFonts w:ascii="Book Antiqua" w:hAnsi="Book Antiqua" w:cs="Arial"/>
                <w:b/>
                <w:bCs/>
              </w:rPr>
              <w:t>(</w:t>
            </w:r>
            <w:r w:rsidR="00AB20BF">
              <w:rPr>
                <w:rFonts w:ascii="Book Antiqua" w:hAnsi="Book Antiqua" w:cs="Arial"/>
                <w:b/>
                <w:bCs/>
              </w:rPr>
              <w:t>x</w:t>
            </w:r>
            <w:r w:rsidRPr="00A4497E">
              <w:rPr>
                <w:rFonts w:ascii="Book Antiqua" w:hAnsi="Book Antiqua" w:cs="Arial"/>
                <w:b/>
                <w:bCs/>
              </w:rPr>
              <w:t xml:space="preserve">) </w:t>
            </w:r>
            <w:r w:rsidRPr="00A4497E">
              <w:rPr>
                <w:rFonts w:ascii="Book Antiqua" w:hAnsi="Book Antiqua" w:cs="Arial"/>
                <w:b/>
                <w:bCs/>
              </w:rPr>
              <w:tab/>
              <w:t xml:space="preserve">Attachment 24: </w:t>
            </w:r>
            <w:r w:rsidRPr="00A4497E">
              <w:rPr>
                <w:rFonts w:ascii="Book Antiqua" w:hAnsi="Book Antiqua" w:cs="Arial"/>
              </w:rPr>
              <w:t xml:space="preserve">Declaration by the Bidder regarding events encountered pursuant to ITB Clause 2.1 </w:t>
            </w:r>
            <w:r w:rsidRPr="00A4497E">
              <w:rPr>
                <w:rFonts w:ascii="Book Antiqua" w:eastAsia="Calibri" w:hAnsi="Book Antiqua" w:cs="Arial"/>
                <w:i/>
                <w:iCs/>
                <w:lang w:val="en-IN"/>
              </w:rPr>
              <w:t>(In case of a Joint Venture bid, the declaration shall be given by all partners of the Joint Venture)</w:t>
            </w:r>
          </w:p>
          <w:p w14:paraId="549E7A1A" w14:textId="77DE8F06" w:rsidR="00637CD8" w:rsidRPr="00AB20BF" w:rsidRDefault="00637CD8" w:rsidP="00AB20BF">
            <w:pPr>
              <w:jc w:val="both"/>
              <w:rPr>
                <w:rFonts w:ascii="Book Antiqua" w:hAnsi="Book Antiqua" w:cs="Arial"/>
                <w:strike/>
              </w:rPr>
            </w:pPr>
          </w:p>
          <w:p w14:paraId="72335027" w14:textId="569A6F2B" w:rsidR="00A22D7E" w:rsidRPr="00AB20BF" w:rsidRDefault="00637CD8" w:rsidP="00AB20BF">
            <w:pPr>
              <w:pStyle w:val="Default"/>
              <w:ind w:left="522" w:hanging="522"/>
              <w:jc w:val="both"/>
              <w:rPr>
                <w:rFonts w:eastAsia="Calibri" w:cs="Arial"/>
                <w:i/>
                <w:iCs/>
                <w:lang w:val="en-IN"/>
              </w:rPr>
            </w:pPr>
            <w:r w:rsidRPr="00A4497E">
              <w:rPr>
                <w:rFonts w:cs="Arial"/>
                <w:b/>
              </w:rPr>
              <w:t>(</w:t>
            </w:r>
            <w:r w:rsidR="00AB20BF">
              <w:rPr>
                <w:rFonts w:cs="Arial"/>
                <w:b/>
                <w:bCs/>
              </w:rPr>
              <w:t>y</w:t>
            </w:r>
            <w:r w:rsidRPr="00A4497E">
              <w:rPr>
                <w:rFonts w:cs="Arial"/>
                <w:b/>
                <w:bCs/>
              </w:rPr>
              <w:t xml:space="preserve">) Attachment 27: </w:t>
            </w:r>
            <w:r w:rsidRPr="00A4497E">
              <w:rPr>
                <w:rFonts w:cs="Arial"/>
              </w:rPr>
              <w:t>Certification by the Bidder as per DoE Order in line with ITB Clause 2.1</w:t>
            </w:r>
          </w:p>
        </w:tc>
      </w:tr>
      <w:tr w:rsidR="00F7426F" w:rsidRPr="00A4497E" w14:paraId="5C854528" w14:textId="77777777" w:rsidTr="004C0220">
        <w:tc>
          <w:tcPr>
            <w:tcW w:w="900" w:type="dxa"/>
          </w:tcPr>
          <w:p w14:paraId="7896FF41" w14:textId="77777777" w:rsidR="00F7426F" w:rsidRPr="00A4497E" w:rsidRDefault="00F7426F" w:rsidP="007647F6">
            <w:pPr>
              <w:numPr>
                <w:ilvl w:val="0"/>
                <w:numId w:val="1"/>
              </w:numPr>
              <w:jc w:val="both"/>
              <w:rPr>
                <w:rFonts w:ascii="Book Antiqua" w:hAnsi="Book Antiqua"/>
                <w:strike/>
              </w:rPr>
            </w:pPr>
          </w:p>
        </w:tc>
        <w:tc>
          <w:tcPr>
            <w:tcW w:w="1440" w:type="dxa"/>
          </w:tcPr>
          <w:p w14:paraId="53CB57C0" w14:textId="77777777" w:rsidR="00F7426F" w:rsidRPr="00F7426F" w:rsidRDefault="00F7426F" w:rsidP="007647F6">
            <w:pPr>
              <w:rPr>
                <w:rFonts w:ascii="Book Antiqua" w:hAnsi="Book Antiqua"/>
              </w:rPr>
            </w:pPr>
            <w:r w:rsidRPr="00F7426F">
              <w:rPr>
                <w:rFonts w:ascii="Book Antiqua" w:hAnsi="Book Antiqua"/>
              </w:rPr>
              <w:t>ITB 11.3</w:t>
            </w:r>
          </w:p>
        </w:tc>
        <w:tc>
          <w:tcPr>
            <w:tcW w:w="7200" w:type="dxa"/>
          </w:tcPr>
          <w:p w14:paraId="3AF23366" w14:textId="77777777" w:rsidR="00F7426F" w:rsidRPr="00194C9C" w:rsidRDefault="00F7426F" w:rsidP="00F7426F">
            <w:pPr>
              <w:pStyle w:val="ListParagraph"/>
              <w:ind w:left="0"/>
              <w:jc w:val="both"/>
              <w:rPr>
                <w:rFonts w:ascii="Book Antiqua" w:hAnsi="Book Antiqua"/>
                <w:b/>
                <w:bCs/>
              </w:rPr>
            </w:pPr>
            <w:r w:rsidRPr="00194C9C">
              <w:rPr>
                <w:rFonts w:ascii="Book Antiqua" w:hAnsi="Book Antiqua"/>
                <w:b/>
                <w:bCs/>
              </w:rPr>
              <w:t>Supplement ITB clause 11.3 with the followings:</w:t>
            </w:r>
          </w:p>
          <w:p w14:paraId="78AA90F1" w14:textId="77777777" w:rsidR="00F7426F" w:rsidRPr="00194C9C" w:rsidRDefault="00F7426F" w:rsidP="00F7426F">
            <w:pPr>
              <w:pStyle w:val="ListParagraph"/>
              <w:ind w:left="0"/>
              <w:jc w:val="both"/>
              <w:rPr>
                <w:rFonts w:ascii="Book Antiqua" w:hAnsi="Book Antiqua"/>
                <w:b/>
                <w:bCs/>
              </w:rPr>
            </w:pPr>
          </w:p>
          <w:p w14:paraId="428752EE" w14:textId="7F908A7B" w:rsidR="00F7426F" w:rsidRPr="0041281F" w:rsidRDefault="00F7426F" w:rsidP="00F7426F">
            <w:pPr>
              <w:tabs>
                <w:tab w:val="right" w:pos="8640"/>
              </w:tabs>
              <w:jc w:val="both"/>
              <w:rPr>
                <w:rFonts w:ascii="Book Antiqua" w:hAnsi="Book Antiqua"/>
              </w:rPr>
            </w:pPr>
            <w:r w:rsidRPr="00EB363B">
              <w:rPr>
                <w:rStyle w:val="Hyperlink"/>
                <w:rFonts w:ascii="Book Antiqua" w:hAnsi="Book Antiqua" w:cs="Arial"/>
                <w:u w:val="none"/>
                <w:lang w:val="en-IN"/>
              </w:rPr>
              <w:t>The Price break-up of the Ex-work Price, Local Transportation, In-transit Insurance, loading, Installation/Erection/Service charges (whichever applicable), are</w:t>
            </w:r>
            <w:r w:rsidRPr="00EB363B">
              <w:rPr>
                <w:rStyle w:val="Hyperlink"/>
                <w:rFonts w:ascii="Book Antiqua" w:hAnsi="Book Antiqua" w:cs="Arial"/>
                <w:u w:val="none"/>
              </w:rPr>
              <w:t xml:space="preserve"> to be entered by the bidder </w:t>
            </w:r>
            <w:r w:rsidRPr="00194C9C">
              <w:rPr>
                <w:rFonts w:ascii="Book Antiqua" w:hAnsi="Book Antiqua" w:cs="Arial"/>
                <w:lang w:val="en-IN"/>
              </w:rPr>
              <w:t xml:space="preserve">  </w:t>
            </w:r>
            <w:r w:rsidR="00333EBC">
              <w:rPr>
                <w:rFonts w:ascii="Book Antiqua" w:hAnsi="Book Antiqua" w:cs="Arial"/>
                <w:lang w:val="en-IN"/>
              </w:rPr>
              <w:t xml:space="preserve">on </w:t>
            </w:r>
            <w:r w:rsidRPr="00194C9C">
              <w:rPr>
                <w:rFonts w:ascii="Book Antiqua" w:hAnsi="Book Antiqua" w:cs="Arial"/>
                <w:lang w:val="en-IN"/>
              </w:rPr>
              <w:t xml:space="preserve">the portal </w:t>
            </w:r>
            <w:hyperlink r:id="rId12" w:history="1">
              <w:r w:rsidRPr="00194C9C">
                <w:rPr>
                  <w:rStyle w:val="Hyperlink"/>
                  <w:rFonts w:ascii="Book Antiqua" w:hAnsi="Book Antiqua" w:cs="Arial"/>
                  <w:lang w:val="en-IN"/>
                </w:rPr>
                <w:t>https://etender.powergrid.in/</w:t>
              </w:r>
            </w:hyperlink>
            <w:r w:rsidRPr="00194C9C">
              <w:rPr>
                <w:rFonts w:ascii="Book Antiqua" w:hAnsi="Book Antiqua" w:cs="Arial"/>
                <w:lang w:val="en-IN"/>
              </w:rPr>
              <w:t>) as price bid. In case the bidder wishes to mention a different GST rate and HSN/ SAC code, the same shall be entered in relevant tab on the portal for each item.</w:t>
            </w:r>
          </w:p>
        </w:tc>
      </w:tr>
      <w:tr w:rsidR="00637CD8" w:rsidRPr="00A4497E" w14:paraId="2217966E" w14:textId="77777777" w:rsidTr="004C0220">
        <w:tc>
          <w:tcPr>
            <w:tcW w:w="900" w:type="dxa"/>
          </w:tcPr>
          <w:p w14:paraId="7FBB016B" w14:textId="77777777" w:rsidR="00637CD8" w:rsidRPr="00A4497E" w:rsidRDefault="00637CD8" w:rsidP="007647F6">
            <w:pPr>
              <w:numPr>
                <w:ilvl w:val="0"/>
                <w:numId w:val="1"/>
              </w:numPr>
              <w:jc w:val="both"/>
              <w:rPr>
                <w:rFonts w:ascii="Book Antiqua" w:hAnsi="Book Antiqua"/>
                <w:strike/>
              </w:rPr>
            </w:pPr>
          </w:p>
        </w:tc>
        <w:tc>
          <w:tcPr>
            <w:tcW w:w="1440" w:type="dxa"/>
          </w:tcPr>
          <w:p w14:paraId="443269AC" w14:textId="77777777" w:rsidR="00637CD8" w:rsidRPr="00F7426F" w:rsidRDefault="00637CD8" w:rsidP="007647F6">
            <w:pPr>
              <w:rPr>
                <w:rFonts w:ascii="Book Antiqua" w:hAnsi="Book Antiqua"/>
              </w:rPr>
            </w:pPr>
            <w:r w:rsidRPr="00F7426F">
              <w:rPr>
                <w:rFonts w:ascii="Book Antiqua" w:hAnsi="Book Antiqua"/>
              </w:rPr>
              <w:t>ITB 11.5</w:t>
            </w:r>
          </w:p>
        </w:tc>
        <w:tc>
          <w:tcPr>
            <w:tcW w:w="7200" w:type="dxa"/>
          </w:tcPr>
          <w:p w14:paraId="5D0CB271" w14:textId="77777777" w:rsidR="00637CD8" w:rsidRPr="0041281F" w:rsidRDefault="00637CD8" w:rsidP="007647F6">
            <w:pPr>
              <w:tabs>
                <w:tab w:val="right" w:pos="8640"/>
              </w:tabs>
              <w:jc w:val="both"/>
              <w:rPr>
                <w:rFonts w:ascii="Book Antiqua" w:hAnsi="Book Antiqua"/>
              </w:rPr>
            </w:pPr>
            <w:r w:rsidRPr="0041281F">
              <w:rPr>
                <w:rFonts w:ascii="Book Antiqua" w:hAnsi="Book Antiqua"/>
              </w:rPr>
              <w:t>Replace ITB 11.5 with the following:</w:t>
            </w:r>
          </w:p>
          <w:p w14:paraId="4B26736A" w14:textId="77777777" w:rsidR="00637CD8" w:rsidRPr="0041281F" w:rsidRDefault="00637CD8" w:rsidP="007647F6">
            <w:pPr>
              <w:tabs>
                <w:tab w:val="right" w:pos="8640"/>
              </w:tabs>
              <w:jc w:val="both"/>
              <w:rPr>
                <w:rFonts w:ascii="Book Antiqua" w:hAnsi="Book Antiqua"/>
              </w:rPr>
            </w:pPr>
          </w:p>
          <w:p w14:paraId="1D268599" w14:textId="77777777" w:rsidR="00637CD8" w:rsidRPr="0041281F" w:rsidRDefault="00637CD8" w:rsidP="007647F6">
            <w:pPr>
              <w:tabs>
                <w:tab w:val="right" w:pos="8640"/>
              </w:tabs>
              <w:jc w:val="both"/>
              <w:rPr>
                <w:rFonts w:ascii="Book Antiqua" w:hAnsi="Book Antiqua"/>
              </w:rPr>
            </w:pPr>
            <w:r w:rsidRPr="0041281F">
              <w:rPr>
                <w:rFonts w:ascii="Book Antiqua" w:hAnsi="Book Antiqua"/>
              </w:rPr>
              <w:t xml:space="preserve">Prices quoted by the Bidder shall be on </w:t>
            </w:r>
            <w:r w:rsidRPr="0041281F">
              <w:rPr>
                <w:rFonts w:ascii="Book Antiqua" w:hAnsi="Book Antiqua"/>
                <w:b/>
                <w:bCs/>
              </w:rPr>
              <w:t xml:space="preserve">‘Firm’ </w:t>
            </w:r>
            <w:r w:rsidRPr="0041281F">
              <w:rPr>
                <w:rFonts w:ascii="Book Antiqua" w:hAnsi="Book Antiqua"/>
              </w:rPr>
              <w:t>basis during the entire currency of contract and shall not be subject to price variation, what-so-ever during contract execution.</w:t>
            </w:r>
          </w:p>
          <w:p w14:paraId="69DFFB1F" w14:textId="77777777" w:rsidR="00637CD8" w:rsidRPr="0041281F" w:rsidRDefault="00637CD8" w:rsidP="007647F6">
            <w:pPr>
              <w:tabs>
                <w:tab w:val="right" w:pos="8640"/>
              </w:tabs>
              <w:jc w:val="both"/>
              <w:rPr>
                <w:rFonts w:ascii="Book Antiqua" w:hAnsi="Book Antiqua"/>
              </w:rPr>
            </w:pPr>
          </w:p>
          <w:p w14:paraId="50B1CB79" w14:textId="77777777" w:rsidR="00637CD8" w:rsidRPr="0041281F" w:rsidRDefault="00637CD8" w:rsidP="007647F6">
            <w:pPr>
              <w:tabs>
                <w:tab w:val="right" w:pos="8640"/>
              </w:tabs>
              <w:jc w:val="both"/>
              <w:rPr>
                <w:rFonts w:ascii="Book Antiqua" w:hAnsi="Book Antiqua"/>
                <w:b/>
                <w:bCs/>
                <w:u w:val="single"/>
              </w:rPr>
            </w:pPr>
            <w:r w:rsidRPr="0041281F">
              <w:rPr>
                <w:rFonts w:ascii="Book Antiqua" w:hAnsi="Book Antiqua"/>
                <w:b/>
                <w:bCs/>
                <w:u w:val="single"/>
              </w:rPr>
              <w:t>All the relevant clauses pertaining to price variation/adjustment, wherever appearing in the Bidding Documents, stand deleted.</w:t>
            </w:r>
          </w:p>
          <w:p w14:paraId="4FD7BA6C" w14:textId="77777777" w:rsidR="00637CD8" w:rsidRPr="00A4497E" w:rsidRDefault="00637CD8" w:rsidP="007647F6">
            <w:pPr>
              <w:jc w:val="both"/>
              <w:rPr>
                <w:rFonts w:ascii="Book Antiqua" w:hAnsi="Book Antiqua" w:cs="Arial"/>
                <w:b/>
                <w:bCs/>
                <w:strike/>
              </w:rPr>
            </w:pPr>
          </w:p>
        </w:tc>
      </w:tr>
      <w:tr w:rsidR="00637CD8" w:rsidRPr="00A4497E" w14:paraId="6284AF49" w14:textId="77777777" w:rsidTr="004C0220">
        <w:tc>
          <w:tcPr>
            <w:tcW w:w="900" w:type="dxa"/>
          </w:tcPr>
          <w:p w14:paraId="7DF2C197" w14:textId="77777777" w:rsidR="00637CD8" w:rsidRPr="00A4497E" w:rsidRDefault="00637CD8" w:rsidP="00531EB6">
            <w:pPr>
              <w:numPr>
                <w:ilvl w:val="0"/>
                <w:numId w:val="1"/>
              </w:numPr>
              <w:jc w:val="both"/>
              <w:rPr>
                <w:rFonts w:ascii="Book Antiqua" w:hAnsi="Book Antiqua"/>
              </w:rPr>
            </w:pPr>
          </w:p>
        </w:tc>
        <w:tc>
          <w:tcPr>
            <w:tcW w:w="1440" w:type="dxa"/>
          </w:tcPr>
          <w:p w14:paraId="64F9B092" w14:textId="77777777" w:rsidR="00637CD8" w:rsidRPr="00A4497E" w:rsidRDefault="00637CD8" w:rsidP="00531EB6">
            <w:pPr>
              <w:rPr>
                <w:rFonts w:ascii="Book Antiqua" w:hAnsi="Book Antiqua" w:cs="Arial"/>
              </w:rPr>
            </w:pPr>
            <w:r w:rsidRPr="00A4497E">
              <w:rPr>
                <w:rFonts w:ascii="Book Antiqua" w:hAnsi="Book Antiqua" w:cs="Arial"/>
                <w:bCs/>
              </w:rPr>
              <w:t>ITB 11.4(e) to 11.4(m)</w:t>
            </w:r>
          </w:p>
        </w:tc>
        <w:tc>
          <w:tcPr>
            <w:tcW w:w="7200" w:type="dxa"/>
          </w:tcPr>
          <w:p w14:paraId="59F7AE79" w14:textId="77777777" w:rsidR="00637CD8" w:rsidRPr="00A4497E" w:rsidRDefault="00637CD8" w:rsidP="00531EB6">
            <w:pPr>
              <w:ind w:left="-18" w:firstLine="18"/>
              <w:jc w:val="both"/>
              <w:rPr>
                <w:rFonts w:ascii="Book Antiqua" w:hAnsi="Book Antiqua" w:cs="Arial"/>
                <w:bCs/>
              </w:rPr>
            </w:pPr>
            <w:r w:rsidRPr="00A4497E">
              <w:rPr>
                <w:rFonts w:ascii="Book Antiqua" w:hAnsi="Book Antiqua" w:cs="Arial"/>
                <w:bCs/>
              </w:rPr>
              <w:t>Renumber sub-Clauses 11.4(e) to 11.4(m) as 11.4(d) to 11.4(l).</w:t>
            </w:r>
          </w:p>
          <w:p w14:paraId="0DED4535" w14:textId="77777777" w:rsidR="00637CD8" w:rsidRPr="00A4497E" w:rsidRDefault="00637CD8" w:rsidP="00531EB6">
            <w:pPr>
              <w:autoSpaceDE w:val="0"/>
              <w:autoSpaceDN w:val="0"/>
              <w:adjustRightInd w:val="0"/>
              <w:jc w:val="both"/>
              <w:rPr>
                <w:rFonts w:ascii="Book Antiqua" w:hAnsi="Book Antiqua" w:cs="Book Antiqua"/>
                <w:b/>
                <w:bCs/>
                <w:color w:val="000000"/>
                <w:lang w:bidi="hi-IN"/>
              </w:rPr>
            </w:pPr>
          </w:p>
        </w:tc>
      </w:tr>
      <w:tr w:rsidR="00637CD8" w:rsidRPr="00A4497E" w14:paraId="339F2A3A" w14:textId="77777777" w:rsidTr="004C0220">
        <w:tc>
          <w:tcPr>
            <w:tcW w:w="900" w:type="dxa"/>
          </w:tcPr>
          <w:p w14:paraId="174563BB" w14:textId="77777777" w:rsidR="00637CD8" w:rsidRPr="00A4497E" w:rsidRDefault="00637CD8" w:rsidP="001B29AE">
            <w:pPr>
              <w:numPr>
                <w:ilvl w:val="0"/>
                <w:numId w:val="1"/>
              </w:numPr>
              <w:jc w:val="both"/>
              <w:rPr>
                <w:rFonts w:ascii="Book Antiqua" w:hAnsi="Book Antiqua"/>
              </w:rPr>
            </w:pPr>
          </w:p>
        </w:tc>
        <w:tc>
          <w:tcPr>
            <w:tcW w:w="1440" w:type="dxa"/>
          </w:tcPr>
          <w:p w14:paraId="5C0FB91A" w14:textId="77777777" w:rsidR="00637CD8" w:rsidRPr="00A4497E" w:rsidRDefault="00637CD8" w:rsidP="001B29AE">
            <w:pPr>
              <w:rPr>
                <w:rFonts w:ascii="Book Antiqua" w:hAnsi="Book Antiqua"/>
              </w:rPr>
            </w:pPr>
            <w:r w:rsidRPr="00A4497E">
              <w:rPr>
                <w:rFonts w:ascii="Book Antiqua" w:hAnsi="Book Antiqua" w:cs="Arial"/>
              </w:rPr>
              <w:t xml:space="preserve">ITB 13.1  </w:t>
            </w:r>
          </w:p>
        </w:tc>
        <w:tc>
          <w:tcPr>
            <w:tcW w:w="7200" w:type="dxa"/>
          </w:tcPr>
          <w:p w14:paraId="623CEED0" w14:textId="77777777" w:rsidR="00637CD8" w:rsidRPr="00A4497E" w:rsidRDefault="00637CD8" w:rsidP="007D68F2">
            <w:pPr>
              <w:autoSpaceDE w:val="0"/>
              <w:autoSpaceDN w:val="0"/>
              <w:adjustRightInd w:val="0"/>
              <w:jc w:val="both"/>
              <w:rPr>
                <w:rFonts w:ascii="Book Antiqua" w:hAnsi="Book Antiqua" w:cs="Book Antiqua"/>
                <w:b/>
                <w:bCs/>
                <w:color w:val="000000"/>
                <w:lang w:bidi="hi-IN"/>
              </w:rPr>
            </w:pPr>
            <w:r w:rsidRPr="00A4497E">
              <w:rPr>
                <w:rFonts w:ascii="Book Antiqua" w:hAnsi="Book Antiqua" w:cs="Book Antiqua"/>
                <w:b/>
                <w:bCs/>
                <w:color w:val="000000"/>
                <w:lang w:bidi="hi-IN"/>
              </w:rPr>
              <w:t>Supplementing Sub-Clause ITB 13.1 with the following:</w:t>
            </w:r>
          </w:p>
          <w:p w14:paraId="56A28FA2" w14:textId="77777777" w:rsidR="00637CD8" w:rsidRPr="00A4497E" w:rsidRDefault="00637CD8" w:rsidP="007D68F2">
            <w:pPr>
              <w:autoSpaceDE w:val="0"/>
              <w:autoSpaceDN w:val="0"/>
              <w:adjustRightInd w:val="0"/>
              <w:jc w:val="both"/>
              <w:rPr>
                <w:rFonts w:ascii="Book Antiqua" w:hAnsi="Book Antiqua" w:cs="Book Antiqua"/>
                <w:b/>
                <w:bCs/>
                <w:color w:val="000000"/>
                <w:lang w:bidi="hi-IN"/>
              </w:rPr>
            </w:pPr>
          </w:p>
          <w:p w14:paraId="356D0D2C" w14:textId="79C82502" w:rsidR="00637CD8" w:rsidRPr="00A4497E" w:rsidRDefault="00637CD8" w:rsidP="007D15F9">
            <w:pPr>
              <w:jc w:val="both"/>
              <w:rPr>
                <w:rFonts w:ascii="Book Antiqua" w:hAnsi="Book Antiqua" w:cs="Book Antiqua"/>
                <w:b/>
                <w:bCs/>
                <w:color w:val="000000"/>
                <w:lang w:bidi="hi-IN"/>
              </w:rPr>
            </w:pPr>
            <w:r w:rsidRPr="00A4497E">
              <w:rPr>
                <w:rFonts w:ascii="Book Antiqua" w:hAnsi="Book Antiqua" w:cs="Arial"/>
                <w:b/>
                <w:bCs/>
                <w:noProof/>
                <w:color w:val="0000FF"/>
                <w:lang w:bidi="hi-IN"/>
              </w:rPr>
              <w:t xml:space="preserve">Amount of Bid Security: </w:t>
            </w:r>
            <w:r w:rsidRPr="00A4497E">
              <w:rPr>
                <w:rFonts w:ascii="Book Antiqua" w:hAnsi="Book Antiqua" w:cs="Arial"/>
                <w:b/>
                <w:bCs/>
                <w:noProof/>
                <w:color w:val="0000FF"/>
                <w:lang w:bidi="hi-IN"/>
              </w:rPr>
              <w:tab/>
              <w:t xml:space="preserve">INR </w:t>
            </w:r>
            <w:r w:rsidR="002A19DD">
              <w:rPr>
                <w:rFonts w:ascii="Book Antiqua" w:hAnsi="Book Antiqua" w:cs="Calibri"/>
                <w:color w:val="2E2B2B"/>
                <w:lang w:eastAsia="en-IN"/>
              </w:rPr>
              <w:t>2,09,5</w:t>
            </w:r>
            <w:r w:rsidR="002A19DD" w:rsidRPr="004C1BC0">
              <w:rPr>
                <w:rFonts w:ascii="Book Antiqua" w:hAnsi="Book Antiqua" w:cs="Calibri"/>
                <w:color w:val="2E2B2B"/>
                <w:lang w:eastAsia="en-IN"/>
              </w:rPr>
              <w:t>00</w:t>
            </w:r>
            <w:r w:rsidR="007D15F9">
              <w:rPr>
                <w:rFonts w:ascii="Book Antiqua" w:hAnsi="Book Antiqua" w:cs="Arial"/>
                <w:b/>
                <w:bCs/>
                <w:noProof/>
                <w:color w:val="0000FF"/>
                <w:lang w:bidi="hi-IN"/>
              </w:rPr>
              <w:t>/-</w:t>
            </w:r>
          </w:p>
        </w:tc>
      </w:tr>
      <w:tr w:rsidR="00FE25D8" w:rsidRPr="00A4497E" w14:paraId="64A7EC72" w14:textId="77777777" w:rsidTr="004C0220">
        <w:tc>
          <w:tcPr>
            <w:tcW w:w="900" w:type="dxa"/>
          </w:tcPr>
          <w:p w14:paraId="7C23B35B" w14:textId="77777777" w:rsidR="00FE25D8" w:rsidRPr="00A4497E" w:rsidRDefault="00FE25D8" w:rsidP="001B29AE">
            <w:pPr>
              <w:numPr>
                <w:ilvl w:val="0"/>
                <w:numId w:val="1"/>
              </w:numPr>
              <w:jc w:val="both"/>
              <w:rPr>
                <w:rFonts w:ascii="Book Antiqua" w:hAnsi="Book Antiqua"/>
              </w:rPr>
            </w:pPr>
          </w:p>
        </w:tc>
        <w:tc>
          <w:tcPr>
            <w:tcW w:w="1440" w:type="dxa"/>
          </w:tcPr>
          <w:p w14:paraId="00A4A46C" w14:textId="77777777" w:rsidR="00FE25D8" w:rsidRPr="00A4497E" w:rsidRDefault="004A122C" w:rsidP="001B29AE">
            <w:pPr>
              <w:rPr>
                <w:rFonts w:ascii="Book Antiqua" w:hAnsi="Book Antiqua" w:cs="Arial"/>
              </w:rPr>
            </w:pPr>
            <w:r>
              <w:rPr>
                <w:rFonts w:ascii="Book Antiqua" w:hAnsi="Book Antiqua" w:cs="Arial"/>
              </w:rPr>
              <w:t>ITB 13.1</w:t>
            </w:r>
          </w:p>
        </w:tc>
        <w:tc>
          <w:tcPr>
            <w:tcW w:w="7200" w:type="dxa"/>
          </w:tcPr>
          <w:p w14:paraId="4744682D" w14:textId="77777777" w:rsidR="004A122C" w:rsidRPr="004A122C" w:rsidRDefault="004A122C" w:rsidP="004A122C">
            <w:pPr>
              <w:pStyle w:val="Default"/>
              <w:jc w:val="both"/>
              <w:rPr>
                <w:b/>
                <w:bCs/>
              </w:rPr>
            </w:pPr>
            <w:r w:rsidRPr="003C0B17">
              <w:rPr>
                <w:b/>
                <w:bCs/>
              </w:rPr>
              <w:t xml:space="preserve">Supplementing ITB 13.1 with the following: </w:t>
            </w:r>
          </w:p>
          <w:p w14:paraId="265D4EE2" w14:textId="0C55F46C" w:rsidR="00FE25D8" w:rsidRPr="00AB20BF" w:rsidRDefault="00AB20BF" w:rsidP="007D68F2">
            <w:pPr>
              <w:autoSpaceDE w:val="0"/>
              <w:autoSpaceDN w:val="0"/>
              <w:adjustRightInd w:val="0"/>
              <w:jc w:val="both"/>
              <w:rPr>
                <w:rFonts w:ascii="Book Antiqua" w:hAnsi="Book Antiqua" w:cs="Book Antiqua"/>
                <w:b/>
                <w:bCs/>
                <w:color w:val="000000"/>
                <w:lang w:bidi="hi-IN"/>
              </w:rPr>
            </w:pPr>
            <w:r w:rsidRPr="00AB20BF">
              <w:rPr>
                <w:rFonts w:ascii="Book Antiqua" w:hAnsi="Book Antiqua" w:cs="Nirmala UI"/>
                <w:b/>
                <w:bCs/>
                <w:noProof/>
                <w:color w:val="0000FF"/>
              </w:rPr>
              <w:t xml:space="preserve">Joint Ventures are not allowed to submit the bid under subject package. </w:t>
            </w:r>
          </w:p>
        </w:tc>
      </w:tr>
      <w:tr w:rsidR="00637CD8" w:rsidRPr="00A4497E" w14:paraId="31EBCDC9" w14:textId="77777777" w:rsidTr="004C0220">
        <w:tc>
          <w:tcPr>
            <w:tcW w:w="900" w:type="dxa"/>
          </w:tcPr>
          <w:p w14:paraId="1926C209" w14:textId="77777777" w:rsidR="00637CD8" w:rsidRPr="00A4497E" w:rsidRDefault="00637CD8" w:rsidP="00CA1FF3">
            <w:pPr>
              <w:numPr>
                <w:ilvl w:val="0"/>
                <w:numId w:val="1"/>
              </w:numPr>
              <w:jc w:val="both"/>
              <w:rPr>
                <w:rFonts w:ascii="Book Antiqua" w:hAnsi="Book Antiqua"/>
              </w:rPr>
            </w:pPr>
          </w:p>
        </w:tc>
        <w:tc>
          <w:tcPr>
            <w:tcW w:w="1440" w:type="dxa"/>
          </w:tcPr>
          <w:p w14:paraId="7EEE86F7" w14:textId="77777777" w:rsidR="00637CD8" w:rsidRPr="00A4497E" w:rsidRDefault="00637CD8" w:rsidP="00CA1FF3">
            <w:pPr>
              <w:rPr>
                <w:rFonts w:ascii="Book Antiqua" w:hAnsi="Book Antiqua"/>
              </w:rPr>
            </w:pPr>
            <w:r w:rsidRPr="00A4497E">
              <w:rPr>
                <w:rFonts w:ascii="Book Antiqua" w:hAnsi="Book Antiqua"/>
              </w:rPr>
              <w:t>ITB 13.2</w:t>
            </w:r>
          </w:p>
        </w:tc>
        <w:tc>
          <w:tcPr>
            <w:tcW w:w="7200" w:type="dxa"/>
          </w:tcPr>
          <w:p w14:paraId="1FBCBEAC" w14:textId="77777777" w:rsidR="00637CD8" w:rsidRPr="00A4497E" w:rsidRDefault="00637CD8" w:rsidP="00CA1FF3">
            <w:pPr>
              <w:pStyle w:val="Default"/>
              <w:jc w:val="both"/>
            </w:pPr>
            <w:r w:rsidRPr="00A4497E">
              <w:rPr>
                <w:u w:val="single"/>
              </w:rPr>
              <w:t>Replacing para 3 of ITB Clause 13.2 with the following</w:t>
            </w:r>
            <w:r w:rsidRPr="00A4497E">
              <w:t xml:space="preserve"> :</w:t>
            </w:r>
          </w:p>
          <w:p w14:paraId="26EB9996" w14:textId="77777777" w:rsidR="00637CD8" w:rsidRPr="00A4497E" w:rsidRDefault="00637CD8" w:rsidP="00CA1FF3">
            <w:pPr>
              <w:pStyle w:val="Default"/>
              <w:jc w:val="both"/>
            </w:pPr>
          </w:p>
          <w:p w14:paraId="376FE5CF" w14:textId="77777777" w:rsidR="00637CD8" w:rsidRPr="00A4497E" w:rsidRDefault="00637CD8" w:rsidP="00CA1FF3">
            <w:pPr>
              <w:pStyle w:val="Default"/>
              <w:jc w:val="both"/>
            </w:pPr>
            <w:r w:rsidRPr="00A4497E">
              <w:t>Alternatively, if bid security is to be submitted in favour of POWERGRID, the same can be submitted as online payment through POWERGRID ONLINE PAYMENT UTILITY- https://epay.powergrid.in, 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04"/>
            </w:tblGrid>
            <w:tr w:rsidR="00637CD8" w:rsidRPr="00A4497E" w14:paraId="0BB378BC" w14:textId="77777777" w:rsidTr="00CA1FF3">
              <w:tc>
                <w:tcPr>
                  <w:tcW w:w="2359" w:type="dxa"/>
                  <w:shd w:val="clear" w:color="auto" w:fill="auto"/>
                </w:tcPr>
                <w:p w14:paraId="5AD019A1" w14:textId="77777777" w:rsidR="00637CD8" w:rsidRPr="00A4497E" w:rsidRDefault="00637CD8" w:rsidP="00CA1FF3">
                  <w:pPr>
                    <w:pStyle w:val="Default"/>
                    <w:jc w:val="both"/>
                  </w:pPr>
                  <w:r w:rsidRPr="00A4497E">
                    <w:t>Payment Category</w:t>
                  </w:r>
                </w:p>
              </w:tc>
              <w:tc>
                <w:tcPr>
                  <w:tcW w:w="4604" w:type="dxa"/>
                  <w:shd w:val="clear" w:color="auto" w:fill="auto"/>
                </w:tcPr>
                <w:p w14:paraId="7C7410BF" w14:textId="77777777" w:rsidR="00637CD8" w:rsidRPr="00A4497E" w:rsidRDefault="00637CD8" w:rsidP="00CA1FF3">
                  <w:pPr>
                    <w:pStyle w:val="Default"/>
                    <w:jc w:val="both"/>
                  </w:pPr>
                  <w:r w:rsidRPr="00A4497E">
                    <w:t>EMD</w:t>
                  </w:r>
                </w:p>
              </w:tc>
            </w:tr>
            <w:tr w:rsidR="00637CD8" w:rsidRPr="00A4497E" w14:paraId="4DF6042D" w14:textId="77777777" w:rsidTr="00CA1FF3">
              <w:tc>
                <w:tcPr>
                  <w:tcW w:w="2359" w:type="dxa"/>
                  <w:shd w:val="clear" w:color="auto" w:fill="auto"/>
                </w:tcPr>
                <w:p w14:paraId="7F2B75D2" w14:textId="77777777" w:rsidR="00637CD8" w:rsidRPr="00A4497E" w:rsidRDefault="00637CD8" w:rsidP="00CA1FF3">
                  <w:pPr>
                    <w:pStyle w:val="Default"/>
                    <w:jc w:val="both"/>
                  </w:pPr>
                  <w:r w:rsidRPr="00A4497E">
                    <w:t xml:space="preserve"> Sub-category</w:t>
                  </w:r>
                </w:p>
              </w:tc>
              <w:tc>
                <w:tcPr>
                  <w:tcW w:w="4604" w:type="dxa"/>
                  <w:shd w:val="clear" w:color="auto" w:fill="auto"/>
                </w:tcPr>
                <w:p w14:paraId="4153FBF7" w14:textId="77777777" w:rsidR="00637CD8" w:rsidRPr="00A4497E" w:rsidRDefault="00637CD8" w:rsidP="00CA1FF3">
                  <w:pPr>
                    <w:pStyle w:val="Default"/>
                    <w:jc w:val="both"/>
                  </w:pPr>
                  <w:r w:rsidRPr="00A4497E">
                    <w:t>EMD payment-NR1</w:t>
                  </w:r>
                </w:p>
              </w:tc>
            </w:tr>
            <w:tr w:rsidR="00637CD8" w:rsidRPr="00A4497E" w14:paraId="58C073D1" w14:textId="77777777" w:rsidTr="00CA1FF3">
              <w:tc>
                <w:tcPr>
                  <w:tcW w:w="2359" w:type="dxa"/>
                  <w:shd w:val="clear" w:color="auto" w:fill="auto"/>
                </w:tcPr>
                <w:p w14:paraId="720B1D31" w14:textId="77777777" w:rsidR="00637CD8" w:rsidRPr="00A4497E" w:rsidRDefault="00637CD8" w:rsidP="00CA1FF3">
                  <w:pPr>
                    <w:pStyle w:val="Default"/>
                    <w:jc w:val="both"/>
                  </w:pPr>
                  <w:r w:rsidRPr="00A4497E">
                    <w:t>Name of Depositor</w:t>
                  </w:r>
                </w:p>
              </w:tc>
              <w:tc>
                <w:tcPr>
                  <w:tcW w:w="4604" w:type="dxa"/>
                  <w:shd w:val="clear" w:color="auto" w:fill="auto"/>
                </w:tcPr>
                <w:p w14:paraId="2F6BE1C1" w14:textId="77777777" w:rsidR="00637CD8" w:rsidRPr="00A4497E" w:rsidRDefault="00637CD8" w:rsidP="00CA1FF3">
                  <w:pPr>
                    <w:pStyle w:val="Default"/>
                    <w:jc w:val="both"/>
                  </w:pPr>
                  <w:r w:rsidRPr="00A4497E">
                    <w:t>Name of the Bidder (</w:t>
                  </w:r>
                  <w:r w:rsidR="00CD5B4B" w:rsidRPr="00243529">
                    <w:rPr>
                      <w:b/>
                      <w:bCs/>
                      <w:i/>
                      <w:iCs/>
                      <w:color w:val="auto"/>
                    </w:rPr>
                    <w:t>name of the Sole bidder or name of Lead partner of the Joint Venture (on behalf of the Joint Venture) in case of Joint Venture bids</w:t>
                  </w:r>
                  <w:r w:rsidRPr="00A4497E">
                    <w:rPr>
                      <w:i/>
                      <w:iCs/>
                    </w:rPr>
                    <w:t>)</w:t>
                  </w:r>
                </w:p>
              </w:tc>
            </w:tr>
            <w:tr w:rsidR="00637CD8" w:rsidRPr="00A4497E" w14:paraId="3D232168" w14:textId="77777777" w:rsidTr="00CA1FF3">
              <w:tc>
                <w:tcPr>
                  <w:tcW w:w="2359" w:type="dxa"/>
                  <w:shd w:val="clear" w:color="auto" w:fill="auto"/>
                </w:tcPr>
                <w:p w14:paraId="6A27F66F" w14:textId="77777777" w:rsidR="00637CD8" w:rsidRPr="00A4497E" w:rsidRDefault="00637CD8" w:rsidP="00CA1FF3">
                  <w:pPr>
                    <w:pStyle w:val="Default"/>
                    <w:jc w:val="both"/>
                  </w:pPr>
                  <w:r w:rsidRPr="00A4497E">
                    <w:t xml:space="preserve">Vendor Code, if applicable </w:t>
                  </w:r>
                </w:p>
              </w:tc>
              <w:tc>
                <w:tcPr>
                  <w:tcW w:w="4604" w:type="dxa"/>
                  <w:shd w:val="clear" w:color="auto" w:fill="auto"/>
                </w:tcPr>
                <w:p w14:paraId="1A25F48A" w14:textId="77777777" w:rsidR="00637CD8" w:rsidRPr="00A4497E" w:rsidRDefault="00637CD8" w:rsidP="00CA1FF3">
                  <w:pPr>
                    <w:pStyle w:val="Default"/>
                    <w:jc w:val="both"/>
                  </w:pPr>
                  <w:r w:rsidRPr="00A4497E">
                    <w:t>POWERGRID vendor code of the bidder, if existing (</w:t>
                  </w:r>
                  <w:r w:rsidRPr="00A4497E">
                    <w:rPr>
                      <w:i/>
                      <w:iCs/>
                    </w:rPr>
                    <w:t>vendor code</w:t>
                  </w:r>
                  <w:r w:rsidR="001B76D7">
                    <w:rPr>
                      <w:i/>
                      <w:iCs/>
                    </w:rPr>
                    <w:t xml:space="preserve"> </w:t>
                  </w:r>
                  <w:r w:rsidRPr="00A4497E">
                    <w:rPr>
                      <w:i/>
                      <w:iCs/>
                    </w:rPr>
                    <w:t xml:space="preserve">of the </w:t>
                  </w:r>
                  <w:r w:rsidR="001B76D7" w:rsidRPr="00243529">
                    <w:rPr>
                      <w:b/>
                      <w:bCs/>
                      <w:i/>
                      <w:iCs/>
                      <w:color w:val="auto"/>
                    </w:rPr>
                    <w:t>Sole bidder or of Lead partner of the Joint Venture (on behalf of the Joint Venture) in case of Joint Venture bids</w:t>
                  </w:r>
                  <w:r w:rsidRPr="00A4497E">
                    <w:t xml:space="preserve">) </w:t>
                  </w:r>
                </w:p>
              </w:tc>
            </w:tr>
            <w:tr w:rsidR="00637CD8" w:rsidRPr="00A4497E" w14:paraId="5DC5C4F4" w14:textId="77777777" w:rsidTr="00CA1FF3">
              <w:tc>
                <w:tcPr>
                  <w:tcW w:w="2359" w:type="dxa"/>
                  <w:shd w:val="clear" w:color="auto" w:fill="auto"/>
                </w:tcPr>
                <w:p w14:paraId="07C5735E" w14:textId="77777777" w:rsidR="00637CD8" w:rsidRPr="00A4497E" w:rsidRDefault="00637CD8" w:rsidP="00CA1FF3">
                  <w:pPr>
                    <w:pStyle w:val="Default"/>
                    <w:jc w:val="both"/>
                  </w:pPr>
                  <w:r w:rsidRPr="00A4497E">
                    <w:t>Payment Remarks</w:t>
                  </w:r>
                </w:p>
              </w:tc>
              <w:tc>
                <w:tcPr>
                  <w:tcW w:w="4604" w:type="dxa"/>
                  <w:shd w:val="clear" w:color="auto" w:fill="auto"/>
                </w:tcPr>
                <w:p w14:paraId="3CE795CB" w14:textId="5A2EFC68" w:rsidR="00637CD8" w:rsidRPr="00A4497E" w:rsidRDefault="00637CD8" w:rsidP="00CA1FF3">
                  <w:pPr>
                    <w:pStyle w:val="Default"/>
                    <w:jc w:val="both"/>
                    <w:rPr>
                      <w:rFonts w:cs="Arial"/>
                      <w:color w:val="0000FF"/>
                    </w:rPr>
                  </w:pPr>
                  <w:r w:rsidRPr="00A4497E">
                    <w:rPr>
                      <w:rFonts w:cs="Arial"/>
                      <w:color w:val="auto"/>
                    </w:rPr>
                    <w:t>EMD for</w:t>
                  </w:r>
                  <w:r w:rsidR="00F26AF6">
                    <w:rPr>
                      <w:rFonts w:cs="Arial"/>
                      <w:b/>
                      <w:bCs/>
                      <w:noProof/>
                      <w:color w:val="0000FF"/>
                    </w:rPr>
                    <w:t xml:space="preserve"> </w:t>
                  </w:r>
                  <w:r w:rsidR="002A19DD">
                    <w:rPr>
                      <w:rFonts w:cs="Arial"/>
                      <w:b/>
                      <w:bCs/>
                      <w:noProof/>
                      <w:color w:val="0000FF"/>
                    </w:rPr>
                    <w:t>Rate Contract for hiring of various sizes of trucks for diversions of spares and T&amp;Ps within/from the states of Delhi, Haryana, Uttar Pradesh, Uttarakhand and Rajasthan to anywhere in India for a period of two years with a provision of extension for one more year</w:t>
                  </w:r>
                  <w:r w:rsidRPr="00A4497E">
                    <w:rPr>
                      <w:rFonts w:cs="Arial"/>
                      <w:color w:val="0000FF"/>
                    </w:rPr>
                    <w:t>.</w:t>
                  </w:r>
                </w:p>
                <w:p w14:paraId="1B6A72E0" w14:textId="57960A88" w:rsidR="00637CD8" w:rsidRPr="00A4497E" w:rsidRDefault="00637CD8" w:rsidP="0041281F">
                  <w:pPr>
                    <w:pStyle w:val="Default"/>
                    <w:jc w:val="both"/>
                    <w:rPr>
                      <w:rFonts w:cs="Times New Roman"/>
                      <w:color w:val="FF0000"/>
                      <w:spacing w:val="-2"/>
                      <w:lang w:bidi="ar-SA"/>
                    </w:rPr>
                  </w:pPr>
                </w:p>
              </w:tc>
            </w:tr>
          </w:tbl>
          <w:p w14:paraId="0721ACB8" w14:textId="77777777" w:rsidR="00637CD8" w:rsidRPr="00A4497E" w:rsidRDefault="00637CD8" w:rsidP="00CA1FF3">
            <w:pPr>
              <w:jc w:val="both"/>
              <w:rPr>
                <w:rFonts w:ascii="Book Antiqua" w:hAnsi="Book Antiqua" w:cs="Arial"/>
              </w:rPr>
            </w:pPr>
            <w:r w:rsidRPr="00A4497E">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tc>
      </w:tr>
      <w:tr w:rsidR="00637CD8" w:rsidRPr="00A4497E" w14:paraId="565DA919" w14:textId="77777777" w:rsidTr="004C0220">
        <w:tc>
          <w:tcPr>
            <w:tcW w:w="900" w:type="dxa"/>
          </w:tcPr>
          <w:p w14:paraId="3E4261AD" w14:textId="77777777" w:rsidR="00637CD8" w:rsidRPr="00A4497E" w:rsidRDefault="00637CD8" w:rsidP="00CA1FF3">
            <w:pPr>
              <w:numPr>
                <w:ilvl w:val="0"/>
                <w:numId w:val="1"/>
              </w:numPr>
              <w:jc w:val="both"/>
              <w:rPr>
                <w:rFonts w:ascii="Book Antiqua" w:hAnsi="Book Antiqua"/>
              </w:rPr>
            </w:pPr>
          </w:p>
        </w:tc>
        <w:tc>
          <w:tcPr>
            <w:tcW w:w="1440" w:type="dxa"/>
          </w:tcPr>
          <w:p w14:paraId="13A9F288" w14:textId="77777777" w:rsidR="00637CD8" w:rsidRPr="00A4497E" w:rsidRDefault="00637CD8" w:rsidP="00CA1FF3">
            <w:pPr>
              <w:rPr>
                <w:rFonts w:ascii="Book Antiqua" w:hAnsi="Book Antiqua" w:cs="Arial"/>
              </w:rPr>
            </w:pPr>
            <w:r w:rsidRPr="00A4497E">
              <w:rPr>
                <w:rFonts w:ascii="Book Antiqua" w:hAnsi="Book Antiqua"/>
              </w:rPr>
              <w:t>ITB 13.2 &amp; 13.5</w:t>
            </w:r>
          </w:p>
        </w:tc>
        <w:tc>
          <w:tcPr>
            <w:tcW w:w="7200" w:type="dxa"/>
          </w:tcPr>
          <w:p w14:paraId="79CA0639" w14:textId="77777777" w:rsidR="00637CD8" w:rsidRPr="00A4497E" w:rsidRDefault="00637CD8" w:rsidP="00CA1FF3">
            <w:pPr>
              <w:pStyle w:val="Default"/>
              <w:ind w:left="-18"/>
              <w:jc w:val="both"/>
            </w:pPr>
            <w:r w:rsidRPr="00A4497E">
              <w:t>The validity of Bid Security shall be up</w:t>
            </w:r>
            <w:r w:rsidR="00C76695">
              <w:t xml:space="preserve"> </w:t>
            </w:r>
            <w:r w:rsidRPr="00A4497E">
              <w:t>to and including 250 days from the date of opening of technical bid (i.e. first envelope).</w:t>
            </w:r>
          </w:p>
        </w:tc>
      </w:tr>
      <w:tr w:rsidR="00637CD8" w:rsidRPr="00A4497E" w14:paraId="3BB170C8" w14:textId="77777777" w:rsidTr="004C0220">
        <w:tc>
          <w:tcPr>
            <w:tcW w:w="900" w:type="dxa"/>
          </w:tcPr>
          <w:p w14:paraId="622D0F9A" w14:textId="77777777" w:rsidR="00637CD8" w:rsidRPr="00A4497E" w:rsidRDefault="00637CD8" w:rsidP="004F263A">
            <w:pPr>
              <w:numPr>
                <w:ilvl w:val="0"/>
                <w:numId w:val="1"/>
              </w:numPr>
              <w:jc w:val="both"/>
              <w:rPr>
                <w:rFonts w:ascii="Book Antiqua" w:hAnsi="Book Antiqua"/>
              </w:rPr>
            </w:pPr>
          </w:p>
        </w:tc>
        <w:tc>
          <w:tcPr>
            <w:tcW w:w="1440" w:type="dxa"/>
          </w:tcPr>
          <w:p w14:paraId="75BC79E2" w14:textId="77777777" w:rsidR="00637CD8" w:rsidRPr="00A4497E" w:rsidRDefault="00637CD8" w:rsidP="004F263A">
            <w:pPr>
              <w:rPr>
                <w:rFonts w:ascii="Book Antiqua" w:hAnsi="Book Antiqua" w:cs="Arial"/>
              </w:rPr>
            </w:pPr>
            <w:r w:rsidRPr="00A4497E">
              <w:rPr>
                <w:rFonts w:ascii="Book Antiqua" w:hAnsi="Book Antiqua" w:cs="Arial"/>
                <w:lang w:val="en-GB"/>
              </w:rPr>
              <w:t>ITB 15.1 (ii) (g)</w:t>
            </w:r>
          </w:p>
        </w:tc>
        <w:tc>
          <w:tcPr>
            <w:tcW w:w="7200" w:type="dxa"/>
          </w:tcPr>
          <w:p w14:paraId="5A9CC55E" w14:textId="77777777" w:rsidR="00637CD8" w:rsidRPr="00A4497E" w:rsidRDefault="00637CD8" w:rsidP="004F263A">
            <w:pPr>
              <w:jc w:val="both"/>
              <w:rPr>
                <w:rFonts w:ascii="Book Antiqua" w:hAnsi="Book Antiqua" w:cs="Arial"/>
                <w:b/>
                <w:bCs/>
                <w:lang w:val="en-GB"/>
              </w:rPr>
            </w:pPr>
            <w:r w:rsidRPr="00A4497E">
              <w:rPr>
                <w:rFonts w:ascii="Book Antiqua" w:hAnsi="Book Antiqua" w:cs="Arial"/>
                <w:b/>
                <w:bCs/>
                <w:lang w:val="en-GB"/>
              </w:rPr>
              <w:t>Supplementing ITB clause 15.1 (ii)(g) with the following:</w:t>
            </w:r>
          </w:p>
          <w:p w14:paraId="4B4C8123" w14:textId="77777777" w:rsidR="00637CD8" w:rsidRPr="00A4497E" w:rsidRDefault="00637CD8" w:rsidP="004F263A">
            <w:pPr>
              <w:jc w:val="both"/>
              <w:rPr>
                <w:rFonts w:ascii="Book Antiqua" w:hAnsi="Book Antiqua" w:cs="Arial"/>
                <w:bCs/>
              </w:rPr>
            </w:pPr>
          </w:p>
          <w:p w14:paraId="45111723" w14:textId="6BD0055E" w:rsidR="00637CD8" w:rsidRPr="00532E4F" w:rsidRDefault="00637CD8" w:rsidP="00532E4F">
            <w:pPr>
              <w:pStyle w:val="Default"/>
              <w:numPr>
                <w:ilvl w:val="0"/>
                <w:numId w:val="18"/>
              </w:numPr>
              <w:ind w:left="522" w:hanging="540"/>
              <w:jc w:val="both"/>
              <w:rPr>
                <w:rFonts w:cs="Arial"/>
              </w:rPr>
            </w:pPr>
            <w:r w:rsidRPr="00A4497E">
              <w:rPr>
                <w:rFonts w:cs="Arial"/>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w:t>
            </w:r>
            <w:r w:rsidRPr="00A4497E">
              <w:rPr>
                <w:rFonts w:cs="Arial"/>
              </w:rPr>
              <w:lastRenderedPageBreak/>
              <w:t>stamped on each page, in line with PPP-MII Order and MoP Order.</w:t>
            </w:r>
          </w:p>
        </w:tc>
      </w:tr>
      <w:tr w:rsidR="00637CD8" w:rsidRPr="00A4497E" w14:paraId="4135836C" w14:textId="77777777" w:rsidTr="004C0220">
        <w:tc>
          <w:tcPr>
            <w:tcW w:w="900" w:type="dxa"/>
          </w:tcPr>
          <w:p w14:paraId="2140850C" w14:textId="77777777" w:rsidR="00637CD8" w:rsidRPr="00A4497E" w:rsidRDefault="00637CD8" w:rsidP="003803F4">
            <w:pPr>
              <w:numPr>
                <w:ilvl w:val="0"/>
                <w:numId w:val="1"/>
              </w:numPr>
              <w:jc w:val="both"/>
              <w:rPr>
                <w:rFonts w:ascii="Book Antiqua" w:hAnsi="Book Antiqua"/>
              </w:rPr>
            </w:pPr>
          </w:p>
        </w:tc>
        <w:tc>
          <w:tcPr>
            <w:tcW w:w="1440" w:type="dxa"/>
          </w:tcPr>
          <w:p w14:paraId="433CCF69" w14:textId="77777777" w:rsidR="00637CD8" w:rsidRPr="00A4497E" w:rsidRDefault="00637CD8" w:rsidP="003803F4">
            <w:pPr>
              <w:jc w:val="both"/>
              <w:rPr>
                <w:rFonts w:ascii="Book Antiqua" w:hAnsi="Book Antiqua" w:cs="Arial"/>
              </w:rPr>
            </w:pPr>
            <w:r w:rsidRPr="00A4497E">
              <w:rPr>
                <w:rFonts w:ascii="Book Antiqua" w:hAnsi="Book Antiqua" w:cs="Arial"/>
              </w:rPr>
              <w:t>ITB 16.1</w:t>
            </w:r>
          </w:p>
        </w:tc>
        <w:tc>
          <w:tcPr>
            <w:tcW w:w="7200" w:type="dxa"/>
          </w:tcPr>
          <w:p w14:paraId="0EEDD5E0" w14:textId="77777777" w:rsidR="00637CD8" w:rsidRPr="00A4497E" w:rsidRDefault="00637CD8" w:rsidP="003803F4">
            <w:pPr>
              <w:tabs>
                <w:tab w:val="right" w:pos="7254"/>
              </w:tabs>
              <w:spacing w:before="60" w:after="60"/>
              <w:jc w:val="both"/>
              <w:rPr>
                <w:rFonts w:ascii="Book Antiqua" w:eastAsia="Calibri" w:hAnsi="Book Antiqua" w:cs="Arial"/>
                <w:b/>
              </w:rPr>
            </w:pPr>
            <w:r w:rsidRPr="00A4497E">
              <w:rPr>
                <w:rFonts w:ascii="Book Antiqua" w:eastAsia="Calibri" w:hAnsi="Book Antiqua" w:cs="Arial"/>
                <w:b/>
              </w:rPr>
              <w:t>Supplementing Envelope-4 of ITB 16.1 with the following:</w:t>
            </w:r>
          </w:p>
          <w:p w14:paraId="5532A6F9" w14:textId="77777777" w:rsidR="00637CD8" w:rsidRPr="00A4497E" w:rsidRDefault="00637CD8" w:rsidP="003803F4">
            <w:pPr>
              <w:tabs>
                <w:tab w:val="right" w:pos="7254"/>
              </w:tabs>
              <w:jc w:val="both"/>
              <w:rPr>
                <w:rFonts w:ascii="Book Antiqua" w:hAnsi="Book Antiqua"/>
              </w:rPr>
            </w:pPr>
          </w:p>
          <w:p w14:paraId="133C8BEE" w14:textId="77777777" w:rsidR="00637CD8" w:rsidRPr="00A4497E" w:rsidRDefault="00637CD8" w:rsidP="003803F4">
            <w:pPr>
              <w:autoSpaceDE w:val="0"/>
              <w:autoSpaceDN w:val="0"/>
              <w:adjustRightInd w:val="0"/>
              <w:jc w:val="both"/>
              <w:rPr>
                <w:rFonts w:ascii="Book Antiqua" w:eastAsiaTheme="minorHAnsi" w:hAnsi="Book Antiqua" w:cs="Arial"/>
                <w:color w:val="000000"/>
                <w:lang w:bidi="hi-IN"/>
              </w:rPr>
            </w:pPr>
            <w:r w:rsidRPr="00A4497E">
              <w:rPr>
                <w:rFonts w:ascii="Book Antiqua" w:eastAsiaTheme="minorHAnsi" w:hAnsi="Book Antiqua" w:cs="Arial"/>
                <w:color w:val="000000"/>
                <w:lang w:bidi="hi-IN"/>
              </w:rPr>
              <w:t xml:space="preserve">Affidavit of Self certification regarding Minimum Local Content under </w:t>
            </w:r>
            <w:r w:rsidRPr="00A4497E">
              <w:rPr>
                <w:rFonts w:ascii="Book Antiqua" w:hAnsi="Book Antiqua" w:cs="Arial"/>
              </w:rPr>
              <w:t>PPP-MII Order and MoP Order</w:t>
            </w:r>
            <w:r w:rsidRPr="00A4497E">
              <w:rPr>
                <w:rFonts w:ascii="Book Antiqua" w:eastAsiaTheme="minorHAnsi" w:hAnsi="Book Antiqua" w:cs="Arial"/>
                <w:color w:val="000000"/>
                <w:lang w:bidi="hi-IN"/>
              </w:rPr>
              <w:t xml:space="preserve">, if applicable, Certificate from statutory auditor/cost auditor/cost accountant/chartered accountant, giving the percentage of Local Content, under </w:t>
            </w:r>
            <w:r w:rsidRPr="00A4497E">
              <w:rPr>
                <w:rFonts w:ascii="Book Antiqua" w:hAnsi="Book Antiqua" w:cs="Arial"/>
              </w:rPr>
              <w:t>PPP-MII Order and MoP Order</w:t>
            </w:r>
            <w:r w:rsidRPr="00A4497E">
              <w:rPr>
                <w:rFonts w:ascii="Book Antiqua" w:eastAsiaTheme="minorHAnsi" w:hAnsi="Book Antiqua" w:cs="Arial"/>
                <w:color w:val="000000"/>
                <w:lang w:bidi="hi-IN"/>
              </w:rPr>
              <w:t>, if applicable.</w:t>
            </w:r>
          </w:p>
          <w:p w14:paraId="0B150A36" w14:textId="77777777" w:rsidR="00637CD8" w:rsidRPr="00A4497E" w:rsidRDefault="00637CD8" w:rsidP="00EA2017">
            <w:pPr>
              <w:autoSpaceDE w:val="0"/>
              <w:autoSpaceDN w:val="0"/>
              <w:adjustRightInd w:val="0"/>
              <w:jc w:val="both"/>
              <w:rPr>
                <w:rFonts w:ascii="Book Antiqua" w:eastAsia="Calibri" w:hAnsi="Book Antiqua" w:cs="Arial"/>
                <w:b/>
              </w:rPr>
            </w:pPr>
          </w:p>
        </w:tc>
      </w:tr>
      <w:tr w:rsidR="00637CD8" w:rsidRPr="00A4497E" w14:paraId="1BEE71F1" w14:textId="77777777" w:rsidTr="004C0220">
        <w:tc>
          <w:tcPr>
            <w:tcW w:w="900" w:type="dxa"/>
          </w:tcPr>
          <w:p w14:paraId="3CFF9CDA" w14:textId="77777777" w:rsidR="00637CD8" w:rsidRPr="00A4497E" w:rsidRDefault="00637CD8" w:rsidP="00B4598D">
            <w:pPr>
              <w:numPr>
                <w:ilvl w:val="0"/>
                <w:numId w:val="1"/>
              </w:numPr>
              <w:jc w:val="both"/>
              <w:rPr>
                <w:rFonts w:ascii="Book Antiqua" w:hAnsi="Book Antiqua"/>
              </w:rPr>
            </w:pPr>
          </w:p>
        </w:tc>
        <w:tc>
          <w:tcPr>
            <w:tcW w:w="1440" w:type="dxa"/>
          </w:tcPr>
          <w:p w14:paraId="35313023" w14:textId="77777777" w:rsidR="00637CD8" w:rsidRPr="00A4497E" w:rsidRDefault="00637CD8" w:rsidP="00B4598D">
            <w:pPr>
              <w:rPr>
                <w:rFonts w:ascii="Book Antiqua" w:hAnsi="Book Antiqua"/>
              </w:rPr>
            </w:pPr>
            <w:r w:rsidRPr="00A4497E">
              <w:rPr>
                <w:rFonts w:ascii="Book Antiqua" w:hAnsi="Book Antiqua" w:cs="Arial"/>
              </w:rPr>
              <w:t>ITB 16.2(a), ITB 16.2(b), ITB 17.1, and ITB 20.1</w:t>
            </w:r>
          </w:p>
        </w:tc>
        <w:tc>
          <w:tcPr>
            <w:tcW w:w="7200" w:type="dxa"/>
          </w:tcPr>
          <w:p w14:paraId="3B10797E" w14:textId="77777777" w:rsidR="00637CD8" w:rsidRPr="00A4497E" w:rsidRDefault="00637CD8" w:rsidP="00454AF1">
            <w:pPr>
              <w:tabs>
                <w:tab w:val="right" w:pos="7254"/>
              </w:tabs>
              <w:spacing w:before="60" w:after="60"/>
              <w:jc w:val="both"/>
              <w:rPr>
                <w:rFonts w:ascii="Book Antiqua" w:eastAsia="Calibri" w:hAnsi="Book Antiqua" w:cs="Arial"/>
                <w:b/>
                <w:u w:val="single"/>
              </w:rPr>
            </w:pPr>
            <w:r w:rsidRPr="00A4497E">
              <w:rPr>
                <w:rFonts w:ascii="Book Antiqua" w:eastAsia="Calibri" w:hAnsi="Book Antiqua" w:cs="Arial"/>
                <w:b/>
                <w:u w:val="single"/>
              </w:rPr>
              <w:t>Deadline for Soft copy part of the bid submission is</w:t>
            </w:r>
          </w:p>
          <w:p w14:paraId="0211BB42" w14:textId="0C7122BA" w:rsidR="00637CD8" w:rsidRPr="00A4497E" w:rsidRDefault="00637CD8" w:rsidP="00454AF1">
            <w:pPr>
              <w:tabs>
                <w:tab w:val="right" w:pos="7254"/>
              </w:tabs>
              <w:spacing w:before="180" w:after="180"/>
              <w:jc w:val="both"/>
              <w:rPr>
                <w:rFonts w:ascii="Book Antiqua" w:eastAsia="Calibri" w:hAnsi="Book Antiqua" w:cs="Arial"/>
                <w:b/>
              </w:rPr>
            </w:pPr>
            <w:r w:rsidRPr="00A4497E">
              <w:rPr>
                <w:rFonts w:ascii="Book Antiqua" w:eastAsia="Calibri" w:hAnsi="Book Antiqua" w:cs="Arial"/>
                <w:b/>
                <w:bCs/>
              </w:rPr>
              <w:t>Date</w:t>
            </w:r>
            <w:r w:rsidRPr="00A4497E">
              <w:rPr>
                <w:rFonts w:ascii="Book Antiqua" w:eastAsia="Calibri" w:hAnsi="Book Antiqua" w:cs="Arial"/>
                <w:b/>
                <w:color w:val="FF0000"/>
              </w:rPr>
              <w:t xml:space="preserve">: </w:t>
            </w:r>
            <w:r w:rsidR="00777533" w:rsidRPr="00777533">
              <w:rPr>
                <w:rFonts w:ascii="Book Antiqua" w:hAnsi="Book Antiqua" w:cs="Arial" w:hint="cs"/>
                <w:b/>
                <w:bCs/>
                <w:noProof/>
                <w:color w:val="0000FF"/>
                <w:cs/>
                <w:lang w:bidi="hi-IN"/>
              </w:rPr>
              <w:t>09</w:t>
            </w:r>
            <w:r w:rsidRPr="003D05C3">
              <w:rPr>
                <w:rFonts w:ascii="Book Antiqua" w:hAnsi="Book Antiqua" w:cs="Arial"/>
                <w:b/>
                <w:bCs/>
                <w:noProof/>
                <w:color w:val="0000FF"/>
                <w:lang w:bidi="hi-IN"/>
              </w:rPr>
              <w:t>.</w:t>
            </w:r>
            <w:r w:rsidR="002A19DD">
              <w:rPr>
                <w:rFonts w:ascii="Book Antiqua" w:hAnsi="Book Antiqua" w:cs="Arial"/>
                <w:b/>
                <w:bCs/>
                <w:noProof/>
                <w:color w:val="0000FF"/>
                <w:lang w:bidi="hi-IN"/>
              </w:rPr>
              <w:t>0</w:t>
            </w:r>
            <w:r w:rsidR="00777533" w:rsidRPr="00777533">
              <w:rPr>
                <w:rFonts w:ascii="Book Antiqua" w:hAnsi="Book Antiqua" w:cs="Arial" w:hint="cs"/>
                <w:b/>
                <w:bCs/>
                <w:noProof/>
                <w:color w:val="0000FF"/>
                <w:cs/>
                <w:lang w:bidi="hi-IN"/>
              </w:rPr>
              <w:t>6</w:t>
            </w:r>
            <w:r w:rsidRPr="003D05C3">
              <w:rPr>
                <w:rFonts w:ascii="Book Antiqua" w:hAnsi="Book Antiqua" w:cs="Arial"/>
                <w:b/>
                <w:bCs/>
                <w:noProof/>
                <w:color w:val="0000FF"/>
                <w:lang w:bidi="hi-IN"/>
              </w:rPr>
              <w:t>.202</w:t>
            </w:r>
            <w:r w:rsidR="002A19DD">
              <w:rPr>
                <w:rFonts w:ascii="Book Antiqua" w:hAnsi="Book Antiqua" w:cs="Arial"/>
                <w:b/>
                <w:bCs/>
                <w:noProof/>
                <w:color w:val="0000FF"/>
                <w:lang w:bidi="hi-IN"/>
              </w:rPr>
              <w:t>5</w:t>
            </w:r>
          </w:p>
          <w:p w14:paraId="7D497657" w14:textId="77777777" w:rsidR="00637CD8" w:rsidRPr="00A4497E" w:rsidRDefault="00637CD8" w:rsidP="00454AF1">
            <w:pPr>
              <w:tabs>
                <w:tab w:val="right" w:pos="7254"/>
              </w:tabs>
              <w:spacing w:before="180" w:after="180"/>
              <w:jc w:val="both"/>
              <w:rPr>
                <w:rFonts w:ascii="Book Antiqua" w:eastAsia="Calibri" w:hAnsi="Book Antiqua" w:cs="Arial"/>
                <w:b/>
                <w:bCs/>
              </w:rPr>
            </w:pPr>
            <w:r w:rsidRPr="00A4497E">
              <w:rPr>
                <w:rFonts w:ascii="Book Antiqua" w:eastAsia="Calibri" w:hAnsi="Book Antiqua" w:cs="Arial"/>
                <w:b/>
                <w:bCs/>
              </w:rPr>
              <w:t xml:space="preserve">Time: </w:t>
            </w:r>
            <w:r w:rsidRPr="00A4497E">
              <w:rPr>
                <w:rFonts w:ascii="Book Antiqua" w:hAnsi="Book Antiqua" w:cs="Arial"/>
                <w:b/>
                <w:bCs/>
                <w:color w:val="0000FF"/>
              </w:rPr>
              <w:t>1100 hrs.</w:t>
            </w:r>
            <w:r w:rsidRPr="00A4497E">
              <w:rPr>
                <w:rFonts w:ascii="Book Antiqua" w:eastAsia="Calibri" w:hAnsi="Book Antiqua" w:cs="Arial"/>
                <w:b/>
                <w:bCs/>
              </w:rPr>
              <w:t xml:space="preserve"> [Indian Standard Time (e-procurement server time)].</w:t>
            </w:r>
          </w:p>
          <w:p w14:paraId="064DDDA0" w14:textId="77777777" w:rsidR="00637CD8" w:rsidRPr="00A4497E" w:rsidRDefault="00637CD8" w:rsidP="00454AF1">
            <w:pPr>
              <w:pStyle w:val="ListParagraph"/>
              <w:ind w:left="0"/>
              <w:jc w:val="both"/>
              <w:rPr>
                <w:rFonts w:ascii="Book Antiqua" w:eastAsia="Calibri" w:hAnsi="Book Antiqua" w:cs="Arial"/>
                <w:b/>
                <w:bCs/>
              </w:rPr>
            </w:pPr>
            <w:r w:rsidRPr="00A4497E">
              <w:rPr>
                <w:rFonts w:ascii="Book Antiqua" w:hAnsi="Book Antiqua" w:cs="Arial"/>
                <w:b/>
                <w:bCs/>
              </w:rPr>
              <w:t>Bid</w:t>
            </w:r>
            <w:r w:rsidRPr="00A4497E">
              <w:rPr>
                <w:rFonts w:ascii="Book Antiqua" w:eastAsia="Calibri" w:hAnsi="Book Antiqua" w:cs="Arial"/>
                <w:b/>
                <w:bCs/>
              </w:rPr>
              <w:t xml:space="preserve"> submission timelines will be defined as per the e-Procurement server clock only. </w:t>
            </w:r>
          </w:p>
          <w:p w14:paraId="743BEA76" w14:textId="77777777" w:rsidR="00637CD8" w:rsidRPr="00A4497E" w:rsidRDefault="00637CD8" w:rsidP="00454AF1">
            <w:pPr>
              <w:pStyle w:val="ListParagraph"/>
              <w:ind w:left="0"/>
              <w:jc w:val="both"/>
              <w:rPr>
                <w:rFonts w:ascii="Book Antiqua" w:eastAsia="Calibri" w:hAnsi="Book Antiqua" w:cs="Arial"/>
                <w:b/>
                <w:bCs/>
              </w:rPr>
            </w:pPr>
          </w:p>
          <w:p w14:paraId="399E9892" w14:textId="77777777" w:rsidR="00637CD8" w:rsidRPr="00A4497E" w:rsidRDefault="00637CD8" w:rsidP="00454AF1">
            <w:pPr>
              <w:jc w:val="both"/>
              <w:rPr>
                <w:rFonts w:ascii="Book Antiqua" w:eastAsia="Calibri" w:hAnsi="Book Antiqua" w:cs="Arial"/>
                <w:b/>
                <w:bCs/>
                <w:u w:val="single"/>
              </w:rPr>
            </w:pPr>
            <w:r w:rsidRPr="00A4497E">
              <w:rPr>
                <w:rFonts w:ascii="Book Antiqua" w:eastAsia="Calibri" w:hAnsi="Book Antiqua" w:cs="Arial"/>
                <w:b/>
                <w:bCs/>
                <w:u w:val="single"/>
              </w:rPr>
              <w:t>Time and date for Bid Opening – First Envelope:</w:t>
            </w:r>
          </w:p>
          <w:p w14:paraId="144FDB81" w14:textId="2B0A5FDE" w:rsidR="00637CD8" w:rsidRPr="00A4497E" w:rsidRDefault="00637CD8" w:rsidP="00454AF1">
            <w:pPr>
              <w:tabs>
                <w:tab w:val="right" w:pos="7254"/>
              </w:tabs>
              <w:spacing w:before="180" w:after="180"/>
              <w:jc w:val="both"/>
              <w:rPr>
                <w:rFonts w:ascii="Book Antiqua" w:eastAsia="Calibri" w:hAnsi="Book Antiqua" w:cs="Arial"/>
                <w:b/>
                <w:bCs/>
              </w:rPr>
            </w:pPr>
            <w:r w:rsidRPr="00A4497E">
              <w:rPr>
                <w:rFonts w:ascii="Book Antiqua" w:eastAsia="Calibri" w:hAnsi="Book Antiqua" w:cs="Arial"/>
                <w:b/>
                <w:bCs/>
              </w:rPr>
              <w:t xml:space="preserve">Date : </w:t>
            </w:r>
            <w:r w:rsidR="00777533" w:rsidRPr="00777533">
              <w:rPr>
                <w:rFonts w:ascii="Book Antiqua" w:hAnsi="Book Antiqua" w:cs="Arial" w:hint="cs"/>
                <w:b/>
                <w:bCs/>
                <w:noProof/>
                <w:color w:val="0000FF"/>
                <w:cs/>
                <w:lang w:bidi="hi-IN"/>
              </w:rPr>
              <w:t>11</w:t>
            </w:r>
            <w:r w:rsidR="002A19DD" w:rsidRPr="003D05C3">
              <w:rPr>
                <w:rFonts w:ascii="Book Antiqua" w:hAnsi="Book Antiqua" w:cs="Arial"/>
                <w:b/>
                <w:bCs/>
                <w:noProof/>
                <w:color w:val="0000FF"/>
              </w:rPr>
              <w:t>.</w:t>
            </w:r>
            <w:r w:rsidR="002A19DD">
              <w:rPr>
                <w:rFonts w:ascii="Book Antiqua" w:hAnsi="Book Antiqua" w:cs="Arial"/>
                <w:b/>
                <w:bCs/>
                <w:noProof/>
                <w:color w:val="0000FF"/>
              </w:rPr>
              <w:t>0</w:t>
            </w:r>
            <w:r w:rsidR="00777533" w:rsidRPr="00777533">
              <w:rPr>
                <w:rFonts w:ascii="Book Antiqua" w:hAnsi="Book Antiqua" w:cs="Arial" w:hint="cs"/>
                <w:b/>
                <w:bCs/>
                <w:noProof/>
                <w:color w:val="0000FF"/>
                <w:cs/>
                <w:lang w:bidi="hi-IN"/>
              </w:rPr>
              <w:t>6</w:t>
            </w:r>
            <w:r w:rsidR="002A19DD" w:rsidRPr="003D05C3">
              <w:rPr>
                <w:rFonts w:ascii="Book Antiqua" w:hAnsi="Book Antiqua" w:cs="Arial"/>
                <w:b/>
                <w:bCs/>
                <w:noProof/>
                <w:color w:val="0000FF"/>
              </w:rPr>
              <w:t>.202</w:t>
            </w:r>
            <w:r w:rsidR="002A19DD">
              <w:rPr>
                <w:rFonts w:ascii="Book Antiqua" w:hAnsi="Book Antiqua" w:cs="Arial"/>
                <w:b/>
                <w:bCs/>
                <w:noProof/>
                <w:color w:val="0000FF"/>
              </w:rPr>
              <w:t>5</w:t>
            </w:r>
          </w:p>
          <w:p w14:paraId="56A49BC2" w14:textId="77777777" w:rsidR="00637CD8" w:rsidRPr="00A4497E" w:rsidRDefault="00637CD8" w:rsidP="00454AF1">
            <w:pPr>
              <w:jc w:val="both"/>
              <w:rPr>
                <w:rFonts w:ascii="Book Antiqua" w:eastAsia="Calibri" w:hAnsi="Book Antiqua" w:cs="Arial"/>
                <w:b/>
                <w:bCs/>
              </w:rPr>
            </w:pPr>
            <w:r w:rsidRPr="00A4497E">
              <w:rPr>
                <w:rFonts w:ascii="Book Antiqua" w:eastAsia="Calibri" w:hAnsi="Book Antiqua" w:cs="Arial"/>
                <w:b/>
                <w:bCs/>
              </w:rPr>
              <w:t xml:space="preserve">Time: </w:t>
            </w:r>
            <w:r w:rsidRPr="00A4497E">
              <w:rPr>
                <w:rFonts w:ascii="Book Antiqua" w:hAnsi="Book Antiqua" w:cs="Arial"/>
                <w:b/>
                <w:bCs/>
                <w:color w:val="0000FF"/>
              </w:rPr>
              <w:t>1130 hours</w:t>
            </w:r>
            <w:r w:rsidRPr="00A4497E">
              <w:rPr>
                <w:rFonts w:ascii="Book Antiqua" w:eastAsia="Calibri" w:hAnsi="Book Antiqua" w:cs="Arial"/>
                <w:b/>
                <w:bCs/>
              </w:rPr>
              <w:t xml:space="preserve"> (Indian Standard Time)</w:t>
            </w:r>
          </w:p>
          <w:p w14:paraId="03F84EA7" w14:textId="77777777" w:rsidR="00637CD8" w:rsidRPr="00A4497E" w:rsidRDefault="00637CD8" w:rsidP="00B4598D">
            <w:pPr>
              <w:jc w:val="both"/>
              <w:rPr>
                <w:rFonts w:ascii="Book Antiqua" w:eastAsia="Calibri" w:hAnsi="Book Antiqua" w:cs="Arial"/>
              </w:rPr>
            </w:pPr>
          </w:p>
          <w:p w14:paraId="67EE02BB" w14:textId="77777777" w:rsidR="00637CD8" w:rsidRPr="00A4497E" w:rsidRDefault="00637CD8" w:rsidP="00B4598D">
            <w:pPr>
              <w:jc w:val="both"/>
              <w:rPr>
                <w:rFonts w:ascii="Book Antiqua" w:eastAsia="Calibri" w:hAnsi="Book Antiqua" w:cs="Arial"/>
              </w:rPr>
            </w:pPr>
            <w:r w:rsidRPr="00A4497E">
              <w:rPr>
                <w:rFonts w:ascii="Book Antiqua" w:eastAsia="Calibri" w:hAnsi="Book Antiqua" w:cs="Arial"/>
              </w:rPr>
              <w:t>Address for submission of Hard copy of Documents (in Person or by Post):</w:t>
            </w:r>
          </w:p>
          <w:p w14:paraId="30EBA444" w14:textId="77777777" w:rsidR="00637CD8" w:rsidRPr="00A4497E" w:rsidRDefault="00637CD8" w:rsidP="00B4598D">
            <w:pPr>
              <w:jc w:val="both"/>
              <w:rPr>
                <w:rFonts w:ascii="Book Antiqua" w:eastAsia="Calibri" w:hAnsi="Book Antiqua" w:cs="Arial"/>
              </w:rPr>
            </w:pPr>
          </w:p>
          <w:p w14:paraId="5B09807F" w14:textId="21CA3A09" w:rsidR="00637CD8" w:rsidRPr="00A4497E" w:rsidRDefault="00637CD8" w:rsidP="00B4598D">
            <w:pPr>
              <w:jc w:val="both"/>
              <w:rPr>
                <w:rFonts w:ascii="Book Antiqua" w:eastAsia="Calibri" w:hAnsi="Book Antiqua" w:cs="Arial"/>
                <w:b/>
              </w:rPr>
            </w:pPr>
            <w:r w:rsidRPr="00A4497E">
              <w:rPr>
                <w:rFonts w:ascii="Book Antiqua" w:eastAsia="Calibri" w:hAnsi="Book Antiqua" w:cs="Arial"/>
                <w:b/>
                <w:bCs/>
                <w:lang w:val="en-GB"/>
              </w:rPr>
              <w:t>Ch. Manager (C&amp;M)</w:t>
            </w:r>
            <w:r w:rsidR="002A19DD">
              <w:rPr>
                <w:rFonts w:ascii="Book Antiqua" w:eastAsia="Calibri" w:hAnsi="Book Antiqua" w:cs="Arial"/>
                <w:b/>
                <w:bCs/>
                <w:lang w:val="en-GB"/>
              </w:rPr>
              <w:t>/DGM(C&amp;M)</w:t>
            </w:r>
            <w:r w:rsidRPr="00A4497E">
              <w:rPr>
                <w:rFonts w:ascii="Book Antiqua" w:eastAsia="Calibri" w:hAnsi="Book Antiqua" w:cs="Arial"/>
                <w:b/>
              </w:rPr>
              <w:t>,</w:t>
            </w:r>
          </w:p>
          <w:p w14:paraId="16936008" w14:textId="77777777" w:rsidR="00637CD8" w:rsidRPr="00A4497E" w:rsidRDefault="00637CD8" w:rsidP="00B4598D">
            <w:pPr>
              <w:jc w:val="both"/>
              <w:rPr>
                <w:rFonts w:ascii="Book Antiqua" w:hAnsi="Book Antiqua"/>
                <w:lang w:val="en-GB"/>
              </w:rPr>
            </w:pPr>
            <w:r w:rsidRPr="00A4497E">
              <w:rPr>
                <w:rFonts w:ascii="Book Antiqua" w:hAnsi="Book Antiqua"/>
                <w:lang w:val="en-GB"/>
              </w:rPr>
              <w:t>Power Grid Corporation of India Limited,</w:t>
            </w:r>
          </w:p>
          <w:p w14:paraId="2ED7C8DB" w14:textId="77777777" w:rsidR="00637CD8" w:rsidRPr="00A4497E" w:rsidRDefault="00637CD8" w:rsidP="00B4598D">
            <w:pPr>
              <w:jc w:val="both"/>
              <w:rPr>
                <w:rFonts w:ascii="Book Antiqua" w:hAnsi="Book Antiqua"/>
                <w:lang w:val="en-GB"/>
              </w:rPr>
            </w:pPr>
            <w:r w:rsidRPr="00A4497E">
              <w:rPr>
                <w:rFonts w:ascii="Book Antiqua" w:hAnsi="Book Antiqua"/>
                <w:lang w:val="en-GB"/>
              </w:rPr>
              <w:t>Northern Region –I, Regional Headquarter,</w:t>
            </w:r>
          </w:p>
          <w:p w14:paraId="27414B02" w14:textId="77777777" w:rsidR="00637CD8" w:rsidRPr="00A4497E" w:rsidRDefault="00637CD8" w:rsidP="00B4598D">
            <w:pPr>
              <w:jc w:val="both"/>
              <w:rPr>
                <w:rFonts w:ascii="Book Antiqua" w:hAnsi="Book Antiqua"/>
                <w:lang w:val="en-GB"/>
              </w:rPr>
            </w:pPr>
            <w:r w:rsidRPr="00A4497E">
              <w:rPr>
                <w:rFonts w:ascii="Book Antiqua" w:hAnsi="Book Antiqua"/>
                <w:lang w:val="en-GB"/>
              </w:rPr>
              <w:t xml:space="preserve">SCO Bay No. 5 to 10, Sector 16A, </w:t>
            </w:r>
          </w:p>
          <w:p w14:paraId="0EE75037" w14:textId="77777777" w:rsidR="00637CD8" w:rsidRPr="00A4497E" w:rsidRDefault="00637CD8" w:rsidP="00B4598D">
            <w:pPr>
              <w:jc w:val="both"/>
              <w:rPr>
                <w:rFonts w:ascii="Book Antiqua" w:hAnsi="Book Antiqua"/>
                <w:lang w:val="en-GB"/>
              </w:rPr>
            </w:pPr>
            <w:r w:rsidRPr="00A4497E">
              <w:rPr>
                <w:rFonts w:ascii="Book Antiqua" w:hAnsi="Book Antiqua"/>
                <w:lang w:val="en-GB"/>
              </w:rPr>
              <w:t xml:space="preserve">Faridabad-121002 </w:t>
            </w:r>
          </w:p>
          <w:p w14:paraId="5AFD0234" w14:textId="77777777" w:rsidR="00637CD8" w:rsidRPr="00A4497E" w:rsidRDefault="00637CD8" w:rsidP="00B4598D">
            <w:pPr>
              <w:tabs>
                <w:tab w:val="right" w:pos="7254"/>
              </w:tabs>
              <w:spacing w:before="60" w:after="60"/>
              <w:jc w:val="both"/>
              <w:rPr>
                <w:rFonts w:ascii="Book Antiqua" w:eastAsia="Calibri" w:hAnsi="Book Antiqua" w:cs="Arial"/>
                <w:b/>
              </w:rPr>
            </w:pPr>
          </w:p>
          <w:p w14:paraId="374A75E2" w14:textId="77777777" w:rsidR="00637CD8" w:rsidRPr="00A4497E" w:rsidRDefault="00637CD8" w:rsidP="00B4598D">
            <w:pPr>
              <w:tabs>
                <w:tab w:val="right" w:pos="7254"/>
              </w:tabs>
              <w:spacing w:before="180" w:after="180"/>
              <w:jc w:val="both"/>
              <w:rPr>
                <w:rFonts w:ascii="Book Antiqua" w:eastAsia="Calibri" w:hAnsi="Book Antiqua" w:cs="Arial"/>
                <w:b/>
                <w:bCs/>
                <w:u w:val="single"/>
              </w:rPr>
            </w:pPr>
            <w:r w:rsidRPr="00A4497E">
              <w:rPr>
                <w:rFonts w:ascii="Book Antiqua" w:eastAsia="Calibri" w:hAnsi="Book Antiqua" w:cs="Arial"/>
                <w:b/>
                <w:bCs/>
                <w:u w:val="single"/>
              </w:rPr>
              <w:t>Deadline for submission of Hard copy of Documents</w:t>
            </w:r>
          </w:p>
          <w:p w14:paraId="3E9935A5" w14:textId="45D13191" w:rsidR="00637CD8" w:rsidRPr="00A4497E" w:rsidRDefault="00637CD8" w:rsidP="00B4598D">
            <w:pPr>
              <w:tabs>
                <w:tab w:val="right" w:pos="7254"/>
              </w:tabs>
              <w:spacing w:before="180" w:after="180"/>
              <w:jc w:val="both"/>
              <w:rPr>
                <w:rFonts w:ascii="Book Antiqua" w:eastAsia="Calibri" w:hAnsi="Book Antiqua" w:cs="Arial"/>
                <w:b/>
                <w:bCs/>
              </w:rPr>
            </w:pPr>
            <w:r w:rsidRPr="00A4497E">
              <w:rPr>
                <w:rFonts w:ascii="Book Antiqua" w:eastAsia="Calibri" w:hAnsi="Book Antiqua" w:cs="Arial"/>
                <w:b/>
                <w:bCs/>
              </w:rPr>
              <w:t xml:space="preserve">Date </w:t>
            </w:r>
            <w:r w:rsidRPr="00A4497E">
              <w:rPr>
                <w:rFonts w:ascii="Book Antiqua" w:eastAsia="Calibri" w:hAnsi="Book Antiqua" w:cs="Arial"/>
                <w:b/>
                <w:bCs/>
                <w:color w:val="FF0000"/>
              </w:rPr>
              <w:t xml:space="preserve">: </w:t>
            </w:r>
            <w:r w:rsidR="00777533" w:rsidRPr="00777533">
              <w:rPr>
                <w:rFonts w:ascii="Book Antiqua" w:hAnsi="Book Antiqua" w:cs="Arial" w:hint="cs"/>
                <w:b/>
                <w:bCs/>
                <w:noProof/>
                <w:color w:val="0000FF"/>
                <w:cs/>
                <w:lang w:bidi="hi-IN"/>
              </w:rPr>
              <w:t>11</w:t>
            </w:r>
            <w:r w:rsidR="00777533" w:rsidRPr="003D05C3">
              <w:rPr>
                <w:rFonts w:ascii="Book Antiqua" w:hAnsi="Book Antiqua" w:cs="Arial"/>
                <w:b/>
                <w:bCs/>
                <w:noProof/>
                <w:color w:val="0000FF"/>
              </w:rPr>
              <w:t>.</w:t>
            </w:r>
            <w:r w:rsidR="00777533">
              <w:rPr>
                <w:rFonts w:ascii="Book Antiqua" w:hAnsi="Book Antiqua" w:cs="Arial"/>
                <w:b/>
                <w:bCs/>
                <w:noProof/>
                <w:color w:val="0000FF"/>
              </w:rPr>
              <w:t>0</w:t>
            </w:r>
            <w:r w:rsidR="00777533" w:rsidRPr="00777533">
              <w:rPr>
                <w:rFonts w:ascii="Book Antiqua" w:hAnsi="Book Antiqua" w:cs="Arial" w:hint="cs"/>
                <w:b/>
                <w:bCs/>
                <w:noProof/>
                <w:color w:val="0000FF"/>
                <w:cs/>
                <w:lang w:bidi="hi-IN"/>
              </w:rPr>
              <w:t>6</w:t>
            </w:r>
            <w:r w:rsidR="00777533" w:rsidRPr="003D05C3">
              <w:rPr>
                <w:rFonts w:ascii="Book Antiqua" w:hAnsi="Book Antiqua" w:cs="Arial"/>
                <w:b/>
                <w:bCs/>
                <w:noProof/>
                <w:color w:val="0000FF"/>
              </w:rPr>
              <w:t>.202</w:t>
            </w:r>
            <w:r w:rsidR="00777533">
              <w:rPr>
                <w:rFonts w:ascii="Book Antiqua" w:hAnsi="Book Antiqua" w:cs="Arial"/>
                <w:b/>
                <w:bCs/>
                <w:noProof/>
                <w:color w:val="0000FF"/>
              </w:rPr>
              <w:t>5</w:t>
            </w:r>
          </w:p>
          <w:p w14:paraId="16ABCCEA" w14:textId="77777777" w:rsidR="00637CD8" w:rsidRPr="00A4497E" w:rsidRDefault="00637CD8" w:rsidP="00454AF1">
            <w:pPr>
              <w:tabs>
                <w:tab w:val="right" w:pos="7254"/>
              </w:tabs>
              <w:spacing w:before="180" w:after="180"/>
              <w:jc w:val="both"/>
              <w:rPr>
                <w:rFonts w:ascii="Book Antiqua" w:eastAsia="Calibri" w:hAnsi="Book Antiqua" w:cs="Arial"/>
                <w:b/>
                <w:bCs/>
              </w:rPr>
            </w:pPr>
            <w:r w:rsidRPr="00A4497E">
              <w:rPr>
                <w:rFonts w:ascii="Book Antiqua" w:eastAsia="Calibri" w:hAnsi="Book Antiqua" w:cs="Arial"/>
                <w:b/>
                <w:bCs/>
              </w:rPr>
              <w:t xml:space="preserve">Time: up to </w:t>
            </w:r>
            <w:r w:rsidRPr="00A4497E">
              <w:rPr>
                <w:rFonts w:ascii="Book Antiqua" w:hAnsi="Book Antiqua" w:cs="Arial"/>
                <w:b/>
                <w:bCs/>
                <w:color w:val="0000FF"/>
              </w:rPr>
              <w:t>1100 hours</w:t>
            </w:r>
            <w:r w:rsidRPr="00A4497E">
              <w:rPr>
                <w:rFonts w:ascii="Book Antiqua" w:eastAsia="Calibri" w:hAnsi="Book Antiqua" w:cs="Arial"/>
                <w:b/>
                <w:bCs/>
              </w:rPr>
              <w:t xml:space="preserve"> [Indian Standard Time (e-procurement server time)]</w:t>
            </w:r>
          </w:p>
          <w:p w14:paraId="57E0FBE8" w14:textId="77777777" w:rsidR="00637CD8" w:rsidRPr="00A4497E" w:rsidRDefault="00637CD8" w:rsidP="00B4598D">
            <w:pPr>
              <w:jc w:val="both"/>
              <w:rPr>
                <w:rFonts w:ascii="Book Antiqua" w:eastAsia="Calibri" w:hAnsi="Book Antiqua" w:cs="Arial"/>
              </w:rPr>
            </w:pPr>
            <w:r w:rsidRPr="00A4497E">
              <w:rPr>
                <w:rFonts w:ascii="Book Antiqua" w:eastAsia="Calibri" w:hAnsi="Book Antiqua" w:cs="Arial"/>
              </w:rPr>
              <w:t>(a)</w:t>
            </w:r>
            <w:r w:rsidRPr="00A4497E">
              <w:rPr>
                <w:rFonts w:ascii="Book Antiqua" w:eastAsia="Calibri" w:hAnsi="Book Antiqua" w:cs="Arial"/>
              </w:rPr>
              <w:tab/>
              <w:t>Bid Title:</w:t>
            </w:r>
          </w:p>
          <w:p w14:paraId="6D2CD762" w14:textId="77777777" w:rsidR="00637CD8" w:rsidRPr="00A4497E" w:rsidRDefault="00637CD8" w:rsidP="00B4598D">
            <w:pPr>
              <w:jc w:val="both"/>
              <w:rPr>
                <w:rFonts w:ascii="Book Antiqua" w:eastAsia="Calibri" w:hAnsi="Book Antiqua" w:cs="Arial"/>
              </w:rPr>
            </w:pPr>
          </w:p>
          <w:p w14:paraId="40B440EE" w14:textId="56F57462" w:rsidR="00637CD8" w:rsidRPr="00A4497E" w:rsidRDefault="002A19DD" w:rsidP="002A19DD">
            <w:pPr>
              <w:jc w:val="both"/>
              <w:rPr>
                <w:rFonts w:ascii="Book Antiqua" w:hAnsi="Book Antiqua"/>
                <w:b/>
                <w:bCs/>
              </w:rPr>
            </w:pPr>
            <w:r>
              <w:rPr>
                <w:rFonts w:ascii="Book Antiqua" w:hAnsi="Book Antiqua" w:cs="Arial"/>
                <w:b/>
                <w:bCs/>
                <w:noProof/>
                <w:color w:val="0000FF"/>
              </w:rPr>
              <w:t xml:space="preserve">Rate Contract for hiring of various sizes of trucks for diversions of spares and T&amp;Ps within/from the states of Delhi, Haryana, Uttar Pradesh, Uttarakhand and Rajasthan to anywhere in India </w:t>
            </w:r>
            <w:r>
              <w:rPr>
                <w:rFonts w:ascii="Book Antiqua" w:hAnsi="Book Antiqua" w:cs="Arial"/>
                <w:b/>
                <w:bCs/>
                <w:noProof/>
                <w:color w:val="0000FF"/>
              </w:rPr>
              <w:lastRenderedPageBreak/>
              <w:t>for a period of two years with a provision of extension for one more year.</w:t>
            </w:r>
          </w:p>
          <w:p w14:paraId="5E2BC952" w14:textId="77777777" w:rsidR="00637CD8" w:rsidRPr="00A4497E" w:rsidRDefault="00637CD8" w:rsidP="00B4598D">
            <w:pPr>
              <w:jc w:val="both"/>
              <w:rPr>
                <w:rFonts w:ascii="Book Antiqua" w:eastAsia="Calibri" w:hAnsi="Book Antiqua" w:cs="Arial"/>
              </w:rPr>
            </w:pPr>
          </w:p>
          <w:p w14:paraId="50D726FB" w14:textId="77777777" w:rsidR="00637CD8" w:rsidRPr="00A4497E" w:rsidRDefault="00637CD8" w:rsidP="00B4598D">
            <w:pPr>
              <w:jc w:val="both"/>
              <w:rPr>
                <w:rFonts w:ascii="Book Antiqua" w:eastAsia="Calibri" w:hAnsi="Book Antiqua" w:cs="Arial"/>
                <w:b/>
                <w:bCs/>
                <w:u w:val="single"/>
              </w:rPr>
            </w:pPr>
            <w:r w:rsidRPr="00A4497E">
              <w:rPr>
                <w:rFonts w:ascii="Book Antiqua" w:eastAsia="Calibri" w:hAnsi="Book Antiqua" w:cs="Arial"/>
                <w:b/>
                <w:bCs/>
                <w:u w:val="single"/>
              </w:rPr>
              <w:t xml:space="preserve">FIRST ENVELOPE </w:t>
            </w:r>
          </w:p>
          <w:p w14:paraId="68FF3D01" w14:textId="77777777" w:rsidR="00637CD8" w:rsidRPr="00A4497E" w:rsidRDefault="00637CD8" w:rsidP="00B4598D">
            <w:pPr>
              <w:jc w:val="both"/>
              <w:rPr>
                <w:rFonts w:ascii="Book Antiqua" w:eastAsia="Calibri" w:hAnsi="Book Antiqua" w:cs="Arial"/>
              </w:rPr>
            </w:pPr>
          </w:p>
          <w:p w14:paraId="22D436B1" w14:textId="674916D3" w:rsidR="00637CD8" w:rsidRPr="00A4497E" w:rsidRDefault="00637CD8" w:rsidP="00B4598D">
            <w:pPr>
              <w:pStyle w:val="ListParagraph"/>
              <w:numPr>
                <w:ilvl w:val="0"/>
                <w:numId w:val="14"/>
              </w:numPr>
              <w:ind w:left="612"/>
              <w:jc w:val="both"/>
              <w:rPr>
                <w:rFonts w:ascii="Book Antiqua" w:hAnsi="Book Antiqua" w:cs="Arial"/>
              </w:rPr>
            </w:pPr>
            <w:r w:rsidRPr="00A4497E">
              <w:rPr>
                <w:rFonts w:ascii="Book Antiqua" w:eastAsia="Calibri" w:hAnsi="Book Antiqua" w:cs="Arial"/>
              </w:rPr>
              <w:t xml:space="preserve">Do not open before 1130 hours (Indian Standard Time) on </w:t>
            </w:r>
            <w:r w:rsidR="00777533" w:rsidRPr="00777533">
              <w:rPr>
                <w:rFonts w:ascii="Book Antiqua" w:hAnsi="Book Antiqua" w:cs="Arial" w:hint="cs"/>
                <w:b/>
                <w:bCs/>
                <w:noProof/>
                <w:color w:val="0000FF"/>
                <w:cs/>
                <w:lang w:bidi="hi-IN"/>
              </w:rPr>
              <w:t>11</w:t>
            </w:r>
            <w:r w:rsidR="00777533" w:rsidRPr="003D05C3">
              <w:rPr>
                <w:rFonts w:ascii="Book Antiqua" w:hAnsi="Book Antiqua" w:cs="Arial"/>
                <w:b/>
                <w:bCs/>
                <w:noProof/>
                <w:color w:val="0000FF"/>
              </w:rPr>
              <w:t>.</w:t>
            </w:r>
            <w:r w:rsidR="00777533">
              <w:rPr>
                <w:rFonts w:ascii="Book Antiqua" w:hAnsi="Book Antiqua" w:cs="Arial"/>
                <w:b/>
                <w:bCs/>
                <w:noProof/>
                <w:color w:val="0000FF"/>
              </w:rPr>
              <w:t>0</w:t>
            </w:r>
            <w:r w:rsidR="00777533" w:rsidRPr="00777533">
              <w:rPr>
                <w:rFonts w:ascii="Book Antiqua" w:hAnsi="Book Antiqua" w:cs="Arial" w:hint="cs"/>
                <w:b/>
                <w:bCs/>
                <w:noProof/>
                <w:color w:val="0000FF"/>
                <w:cs/>
                <w:lang w:bidi="hi-IN"/>
              </w:rPr>
              <w:t>6</w:t>
            </w:r>
            <w:r w:rsidR="00777533" w:rsidRPr="003D05C3">
              <w:rPr>
                <w:rFonts w:ascii="Book Antiqua" w:hAnsi="Book Antiqua" w:cs="Arial"/>
                <w:b/>
                <w:bCs/>
                <w:noProof/>
                <w:color w:val="0000FF"/>
              </w:rPr>
              <w:t>.202</w:t>
            </w:r>
            <w:r w:rsidR="00777533">
              <w:rPr>
                <w:rFonts w:ascii="Book Antiqua" w:hAnsi="Book Antiqua" w:cs="Arial"/>
                <w:b/>
                <w:bCs/>
                <w:noProof/>
                <w:color w:val="0000FF"/>
              </w:rPr>
              <w:t>5</w:t>
            </w:r>
          </w:p>
          <w:p w14:paraId="4242EA49" w14:textId="77777777" w:rsidR="00637CD8" w:rsidRPr="00A4497E" w:rsidRDefault="00637CD8" w:rsidP="00B4598D">
            <w:pPr>
              <w:jc w:val="both"/>
              <w:rPr>
                <w:rFonts w:ascii="Book Antiqua" w:eastAsia="Calibri" w:hAnsi="Book Antiqua" w:cs="Arial"/>
                <w:b/>
                <w:bCs/>
              </w:rPr>
            </w:pPr>
            <w:r w:rsidRPr="00A4497E">
              <w:rPr>
                <w:rFonts w:ascii="Book Antiqua" w:hAnsi="Book Antiqua" w:cs="Arial"/>
              </w:rPr>
              <w:br/>
            </w:r>
            <w:r w:rsidRPr="00A4497E">
              <w:rPr>
                <w:rFonts w:ascii="Book Antiqua" w:eastAsia="Calibri" w:hAnsi="Book Antiqua" w:cs="Arial"/>
                <w:b/>
                <w:bCs/>
              </w:rPr>
              <w:t>Address for Bid Opening:</w:t>
            </w:r>
          </w:p>
          <w:p w14:paraId="1C22BF06" w14:textId="77777777" w:rsidR="00637CD8" w:rsidRPr="00A4497E" w:rsidRDefault="00637CD8" w:rsidP="00B4598D">
            <w:pPr>
              <w:jc w:val="both"/>
              <w:rPr>
                <w:rFonts w:ascii="Book Antiqua" w:eastAsia="Calibri" w:hAnsi="Book Antiqua" w:cs="Arial"/>
                <w:b/>
                <w:bCs/>
              </w:rPr>
            </w:pPr>
          </w:p>
          <w:p w14:paraId="7C070E1C" w14:textId="77777777" w:rsidR="00637CD8" w:rsidRPr="00A4497E" w:rsidRDefault="00637CD8" w:rsidP="00B4598D">
            <w:pPr>
              <w:jc w:val="both"/>
              <w:rPr>
                <w:rFonts w:ascii="Book Antiqua" w:eastAsia="Calibri" w:hAnsi="Book Antiqua" w:cs="Arial"/>
                <w:b/>
                <w:bCs/>
              </w:rPr>
            </w:pPr>
            <w:r w:rsidRPr="00A4497E">
              <w:rPr>
                <w:rFonts w:ascii="Book Antiqua" w:eastAsia="Calibri" w:hAnsi="Book Antiqua" w:cs="Arial"/>
                <w:b/>
                <w:bCs/>
              </w:rPr>
              <w:t>Power Grid Corporation of India Limited,</w:t>
            </w:r>
          </w:p>
          <w:p w14:paraId="35B54C92" w14:textId="77777777" w:rsidR="00637CD8" w:rsidRPr="00A4497E" w:rsidRDefault="00637CD8" w:rsidP="00B4598D">
            <w:pPr>
              <w:jc w:val="both"/>
              <w:rPr>
                <w:rFonts w:ascii="Book Antiqua" w:hAnsi="Book Antiqua"/>
                <w:lang w:val="en-GB"/>
              </w:rPr>
            </w:pPr>
            <w:r w:rsidRPr="00A4497E">
              <w:rPr>
                <w:rFonts w:ascii="Book Antiqua" w:hAnsi="Book Antiqua"/>
                <w:lang w:val="en-GB"/>
              </w:rPr>
              <w:t>Power Grid Corporation of India Limited,</w:t>
            </w:r>
          </w:p>
          <w:p w14:paraId="07475562" w14:textId="77777777" w:rsidR="00637CD8" w:rsidRPr="00A4497E" w:rsidRDefault="00637CD8" w:rsidP="00B4598D">
            <w:pPr>
              <w:jc w:val="both"/>
              <w:rPr>
                <w:rFonts w:ascii="Book Antiqua" w:hAnsi="Book Antiqua"/>
                <w:lang w:val="en-GB"/>
              </w:rPr>
            </w:pPr>
            <w:r w:rsidRPr="00A4497E">
              <w:rPr>
                <w:rFonts w:ascii="Book Antiqua" w:hAnsi="Book Antiqua"/>
                <w:lang w:val="en-GB"/>
              </w:rPr>
              <w:t>Northern Region –I, Regional Headquarter,</w:t>
            </w:r>
          </w:p>
          <w:p w14:paraId="56A349FF" w14:textId="77777777" w:rsidR="00637CD8" w:rsidRPr="00A4497E" w:rsidRDefault="00637CD8" w:rsidP="00B4598D">
            <w:pPr>
              <w:jc w:val="both"/>
              <w:rPr>
                <w:rFonts w:ascii="Book Antiqua" w:hAnsi="Book Antiqua"/>
                <w:lang w:val="en-GB"/>
              </w:rPr>
            </w:pPr>
            <w:r w:rsidRPr="00A4497E">
              <w:rPr>
                <w:rFonts w:ascii="Book Antiqua" w:hAnsi="Book Antiqua"/>
                <w:lang w:val="en-GB"/>
              </w:rPr>
              <w:t xml:space="preserve">SCO Bay No. 5 to 10, Sector 16A, </w:t>
            </w:r>
          </w:p>
          <w:p w14:paraId="515A9AB8" w14:textId="77777777" w:rsidR="00637CD8" w:rsidRPr="00A4497E" w:rsidRDefault="00637CD8" w:rsidP="00B4598D">
            <w:pPr>
              <w:jc w:val="both"/>
              <w:rPr>
                <w:rFonts w:ascii="Book Antiqua" w:hAnsi="Book Antiqua"/>
                <w:lang w:val="en-GB"/>
              </w:rPr>
            </w:pPr>
            <w:r w:rsidRPr="00A4497E">
              <w:rPr>
                <w:rFonts w:ascii="Book Antiqua" w:hAnsi="Book Antiqua"/>
                <w:lang w:val="en-GB"/>
              </w:rPr>
              <w:t xml:space="preserve">Faridabad-121002 </w:t>
            </w:r>
          </w:p>
        </w:tc>
      </w:tr>
      <w:tr w:rsidR="00C76695" w:rsidRPr="00A4497E" w14:paraId="5D5BE7F2" w14:textId="77777777" w:rsidTr="004C0220">
        <w:tc>
          <w:tcPr>
            <w:tcW w:w="900" w:type="dxa"/>
          </w:tcPr>
          <w:p w14:paraId="2595F003" w14:textId="77777777" w:rsidR="00C76695" w:rsidRPr="00A4497E" w:rsidRDefault="00C76695" w:rsidP="00B4598D">
            <w:pPr>
              <w:numPr>
                <w:ilvl w:val="0"/>
                <w:numId w:val="1"/>
              </w:numPr>
              <w:jc w:val="both"/>
              <w:rPr>
                <w:rFonts w:ascii="Book Antiqua" w:hAnsi="Book Antiqua"/>
              </w:rPr>
            </w:pPr>
          </w:p>
        </w:tc>
        <w:tc>
          <w:tcPr>
            <w:tcW w:w="1440" w:type="dxa"/>
          </w:tcPr>
          <w:p w14:paraId="0425652E" w14:textId="77777777" w:rsidR="00C76695" w:rsidRPr="00A4497E" w:rsidRDefault="00C76695" w:rsidP="00B4598D">
            <w:pPr>
              <w:rPr>
                <w:rFonts w:ascii="Book Antiqua" w:hAnsi="Book Antiqua" w:cs="Arial"/>
              </w:rPr>
            </w:pPr>
            <w:r>
              <w:rPr>
                <w:rFonts w:ascii="Book Antiqua" w:hAnsi="Book Antiqua" w:cs="Arial"/>
              </w:rPr>
              <w:t>ITB 16.3</w:t>
            </w:r>
          </w:p>
        </w:tc>
        <w:tc>
          <w:tcPr>
            <w:tcW w:w="7200" w:type="dxa"/>
          </w:tcPr>
          <w:p w14:paraId="29A75121" w14:textId="77777777" w:rsidR="00C76695" w:rsidRPr="00C76695" w:rsidRDefault="00C76695" w:rsidP="00C76695">
            <w:pPr>
              <w:jc w:val="both"/>
              <w:rPr>
                <w:rFonts w:ascii="Book Antiqua" w:eastAsia="Batang" w:hAnsi="Book Antiqua" w:cs="Arial"/>
                <w:b/>
                <w:bCs/>
              </w:rPr>
            </w:pPr>
            <w:r w:rsidRPr="00C76695">
              <w:rPr>
                <w:rFonts w:ascii="Book Antiqua" w:eastAsia="Batang" w:hAnsi="Book Antiqua" w:cs="Arial"/>
                <w:b/>
                <w:bCs/>
              </w:rPr>
              <w:t>Supplementing ITB clause 16.3 with the following:</w:t>
            </w:r>
          </w:p>
          <w:p w14:paraId="12E03A67" w14:textId="77777777" w:rsidR="00C76695" w:rsidRPr="00C76695" w:rsidRDefault="00C76695" w:rsidP="00C76695">
            <w:pPr>
              <w:jc w:val="both"/>
              <w:rPr>
                <w:rFonts w:ascii="Book Antiqua" w:hAnsi="Book Antiqua" w:cs="Arial"/>
                <w:lang w:val="en-GB"/>
              </w:rPr>
            </w:pPr>
          </w:p>
          <w:p w14:paraId="3F2D4BF9" w14:textId="77777777" w:rsidR="00C76695" w:rsidRPr="00C76695" w:rsidRDefault="00C76695" w:rsidP="00C76695">
            <w:pPr>
              <w:jc w:val="both"/>
              <w:rPr>
                <w:rFonts w:ascii="Book Antiqua" w:eastAsia="Batang" w:hAnsi="Book Antiqua" w:cs="Arial"/>
              </w:rPr>
            </w:pPr>
            <w:r w:rsidRPr="00C76695">
              <w:rPr>
                <w:rFonts w:ascii="Book Antiqua" w:eastAsia="Batang" w:hAnsi="Book Antiqua" w:cs="Arial"/>
              </w:rPr>
              <w:t>The Account details of POWERGRID for the purpose of Bank Guarantee (towards Bid Security) to be issued using SFMS Platform are as given below:</w:t>
            </w:r>
          </w:p>
          <w:p w14:paraId="47C85F08" w14:textId="77777777" w:rsidR="00C76695" w:rsidRPr="00C76695" w:rsidRDefault="00C76695" w:rsidP="00C76695">
            <w:pPr>
              <w:ind w:left="702" w:hanging="720"/>
              <w:jc w:val="both"/>
              <w:rPr>
                <w:rFonts w:ascii="Book Antiqua" w:hAnsi="Book Antiqua"/>
                <w:b/>
                <w:bCs/>
              </w:rPr>
            </w:pP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88"/>
              <w:gridCol w:w="2268"/>
            </w:tblGrid>
            <w:tr w:rsidR="00C76695" w:rsidRPr="00C76695" w14:paraId="40BC9831" w14:textId="77777777" w:rsidTr="00101275">
              <w:trPr>
                <w:trHeight w:val="653"/>
              </w:trPr>
              <w:tc>
                <w:tcPr>
                  <w:tcW w:w="2008" w:type="dxa"/>
                  <w:shd w:val="clear" w:color="auto" w:fill="auto"/>
                </w:tcPr>
                <w:p w14:paraId="6CF28BFF" w14:textId="77777777" w:rsidR="00C76695" w:rsidRPr="00C76695" w:rsidRDefault="00C76695" w:rsidP="00C76695">
                  <w:pPr>
                    <w:ind w:right="-27"/>
                    <w:jc w:val="center"/>
                    <w:rPr>
                      <w:rFonts w:ascii="Book Antiqua" w:hAnsi="Book Antiqua" w:cs="Arial"/>
                      <w:b/>
                      <w:bCs/>
                      <w:lang w:bidi="en-US"/>
                    </w:rPr>
                  </w:pPr>
                  <w:r w:rsidRPr="00C76695">
                    <w:rPr>
                      <w:rFonts w:ascii="Book Antiqua" w:hAnsi="Book Antiqua"/>
                      <w:b/>
                      <w:bCs/>
                    </w:rPr>
                    <w:t xml:space="preserve">  </w:t>
                  </w:r>
                  <w:r w:rsidRPr="00C76695">
                    <w:rPr>
                      <w:rFonts w:ascii="Book Antiqua" w:hAnsi="Book Antiqua" w:cs="Arial"/>
                      <w:b/>
                      <w:bCs/>
                      <w:lang w:bidi="en-US"/>
                    </w:rPr>
                    <w:t>Name of the Bank and Address</w:t>
                  </w:r>
                </w:p>
              </w:tc>
              <w:tc>
                <w:tcPr>
                  <w:tcW w:w="1988" w:type="dxa"/>
                  <w:shd w:val="clear" w:color="auto" w:fill="auto"/>
                </w:tcPr>
                <w:p w14:paraId="2FF1AA87" w14:textId="77777777" w:rsidR="00C76695" w:rsidRPr="00C76695" w:rsidRDefault="00C76695" w:rsidP="00C76695">
                  <w:pPr>
                    <w:ind w:right="-63"/>
                    <w:jc w:val="center"/>
                    <w:rPr>
                      <w:rFonts w:ascii="Book Antiqua" w:hAnsi="Book Antiqua" w:cs="Arial"/>
                      <w:b/>
                      <w:bCs/>
                      <w:lang w:bidi="en-US"/>
                    </w:rPr>
                  </w:pPr>
                  <w:r w:rsidRPr="00C76695">
                    <w:rPr>
                      <w:rFonts w:ascii="Book Antiqua" w:hAnsi="Book Antiqua" w:cs="Arial"/>
                      <w:b/>
                      <w:bCs/>
                      <w:lang w:bidi="en-US"/>
                    </w:rPr>
                    <w:t>Branch IFSC Code</w:t>
                  </w:r>
                </w:p>
              </w:tc>
              <w:tc>
                <w:tcPr>
                  <w:tcW w:w="2268" w:type="dxa"/>
                  <w:shd w:val="clear" w:color="auto" w:fill="auto"/>
                </w:tcPr>
                <w:p w14:paraId="6527BE4E" w14:textId="77777777" w:rsidR="00C76695" w:rsidRPr="00C76695" w:rsidRDefault="00C76695" w:rsidP="00C76695">
                  <w:pPr>
                    <w:ind w:left="-72" w:right="-54"/>
                    <w:jc w:val="center"/>
                    <w:rPr>
                      <w:rFonts w:ascii="Book Antiqua" w:hAnsi="Book Antiqua" w:cs="Arial"/>
                      <w:b/>
                      <w:bCs/>
                      <w:lang w:bidi="en-US"/>
                    </w:rPr>
                  </w:pPr>
                  <w:r w:rsidRPr="00C76695">
                    <w:rPr>
                      <w:rFonts w:ascii="Book Antiqua" w:hAnsi="Book Antiqua" w:cs="Arial"/>
                      <w:b/>
                      <w:bCs/>
                      <w:lang w:bidi="en-US"/>
                    </w:rPr>
                    <w:t>POWERGRID Current A/c No.</w:t>
                  </w:r>
                </w:p>
              </w:tc>
            </w:tr>
            <w:tr w:rsidR="00C76695" w:rsidRPr="00C76695" w14:paraId="71A222EA" w14:textId="77777777" w:rsidTr="00101275">
              <w:trPr>
                <w:trHeight w:val="692"/>
              </w:trPr>
              <w:tc>
                <w:tcPr>
                  <w:tcW w:w="2008" w:type="dxa"/>
                  <w:shd w:val="clear" w:color="auto" w:fill="auto"/>
                </w:tcPr>
                <w:p w14:paraId="1E27722F" w14:textId="77777777" w:rsidR="00C76695" w:rsidRPr="00C76695" w:rsidRDefault="00C76695" w:rsidP="00C76695">
                  <w:pPr>
                    <w:ind w:right="-29"/>
                    <w:jc w:val="both"/>
                    <w:rPr>
                      <w:rFonts w:ascii="Book Antiqua" w:hAnsi="Book Antiqua" w:cs="Arial"/>
                      <w:b/>
                      <w:bCs/>
                      <w:lang w:bidi="en-US"/>
                    </w:rPr>
                  </w:pPr>
                  <w:r w:rsidRPr="00C76695">
                    <w:rPr>
                      <w:rStyle w:val="Strong"/>
                      <w:rFonts w:ascii="Book Antiqua" w:hAnsi="Book Antiqua" w:cs="Calibri"/>
                      <w:color w:val="000000"/>
                      <w:shd w:val="clear" w:color="auto" w:fill="FFFFFF"/>
                    </w:rPr>
                    <w:t>State Bank of India, 4</w:t>
                  </w:r>
                  <w:r w:rsidRPr="00C76695">
                    <w:rPr>
                      <w:rStyle w:val="Strong"/>
                      <w:rFonts w:ascii="Book Antiqua" w:hAnsi="Book Antiqua" w:cs="Calibri"/>
                      <w:color w:val="000000"/>
                      <w:shd w:val="clear" w:color="auto" w:fill="FFFFFF"/>
                      <w:vertAlign w:val="superscript"/>
                    </w:rPr>
                    <w:t>th</w:t>
                  </w:r>
                  <w:r w:rsidRPr="00C76695">
                    <w:rPr>
                      <w:rStyle w:val="Strong"/>
                      <w:rFonts w:ascii="Book Antiqua" w:hAnsi="Book Antiqua" w:cs="Calibri"/>
                      <w:color w:val="000000"/>
                      <w:shd w:val="clear" w:color="auto" w:fill="FFFFFF"/>
                    </w:rPr>
                    <w:t>&amp; 5</w:t>
                  </w:r>
                  <w:r w:rsidRPr="00C76695">
                    <w:rPr>
                      <w:rStyle w:val="Strong"/>
                      <w:rFonts w:ascii="Book Antiqua" w:hAnsi="Book Antiqua" w:cs="Calibri"/>
                      <w:color w:val="000000"/>
                      <w:shd w:val="clear" w:color="auto" w:fill="FFFFFF"/>
                      <w:vertAlign w:val="superscript"/>
                    </w:rPr>
                    <w:t>th</w:t>
                  </w:r>
                  <w:r w:rsidRPr="00C76695">
                    <w:rPr>
                      <w:rStyle w:val="Strong"/>
                      <w:rFonts w:ascii="Book Antiqua" w:hAnsi="Book Antiqua" w:cs="Calibri"/>
                      <w:color w:val="000000"/>
                      <w:shd w:val="clear" w:color="auto" w:fill="FFFFFF"/>
                    </w:rPr>
                    <w:t> Floor, Parsvnath Capital Tower, Bhai Veer Singh Marg, Gole Market, New Delhi - 110001</w:t>
                  </w:r>
                </w:p>
              </w:tc>
              <w:tc>
                <w:tcPr>
                  <w:tcW w:w="1988" w:type="dxa"/>
                  <w:shd w:val="clear" w:color="auto" w:fill="auto"/>
                </w:tcPr>
                <w:p w14:paraId="6A543B81" w14:textId="77777777" w:rsidR="00C76695" w:rsidRPr="00C76695" w:rsidRDefault="00C76695" w:rsidP="00C76695">
                  <w:pPr>
                    <w:ind w:right="-29"/>
                    <w:jc w:val="center"/>
                    <w:rPr>
                      <w:rFonts w:ascii="Book Antiqua" w:hAnsi="Book Antiqua" w:cs="Arial"/>
                      <w:b/>
                      <w:bCs/>
                      <w:lang w:bidi="en-US"/>
                    </w:rPr>
                  </w:pPr>
                  <w:r w:rsidRPr="00C76695">
                    <w:rPr>
                      <w:rStyle w:val="Strong"/>
                      <w:rFonts w:ascii="Book Antiqua" w:hAnsi="Book Antiqua" w:cs="Calibri"/>
                      <w:color w:val="000000"/>
                      <w:shd w:val="clear" w:color="auto" w:fill="FFFFFF"/>
                    </w:rPr>
                    <w:t>SBIN0017313</w:t>
                  </w:r>
                </w:p>
              </w:tc>
              <w:tc>
                <w:tcPr>
                  <w:tcW w:w="2268" w:type="dxa"/>
                  <w:shd w:val="clear" w:color="auto" w:fill="auto"/>
                </w:tcPr>
                <w:p w14:paraId="3C7BBA2D" w14:textId="77777777" w:rsidR="00C76695" w:rsidRPr="00C76695" w:rsidRDefault="00C76695" w:rsidP="00C76695">
                  <w:pPr>
                    <w:ind w:right="-54"/>
                    <w:jc w:val="center"/>
                    <w:rPr>
                      <w:rFonts w:ascii="Book Antiqua" w:hAnsi="Book Antiqua" w:cs="Arial"/>
                      <w:b/>
                      <w:bCs/>
                      <w:lang w:bidi="en-US"/>
                    </w:rPr>
                  </w:pPr>
                  <w:r w:rsidRPr="00C76695">
                    <w:rPr>
                      <w:rStyle w:val="Strong"/>
                      <w:rFonts w:ascii="Book Antiqua" w:hAnsi="Book Antiqua" w:cs="Calibri"/>
                      <w:color w:val="000000"/>
                      <w:shd w:val="clear" w:color="auto" w:fill="FFFFFF"/>
                    </w:rPr>
                    <w:t>10813608670</w:t>
                  </w:r>
                </w:p>
              </w:tc>
            </w:tr>
            <w:tr w:rsidR="00C76695" w:rsidRPr="00C76695" w14:paraId="6E09BEDA" w14:textId="77777777" w:rsidTr="00101275">
              <w:trPr>
                <w:trHeight w:val="692"/>
              </w:trPr>
              <w:tc>
                <w:tcPr>
                  <w:tcW w:w="2008" w:type="dxa"/>
                  <w:shd w:val="clear" w:color="auto" w:fill="auto"/>
                </w:tcPr>
                <w:p w14:paraId="742271A7" w14:textId="77777777" w:rsidR="00C76695" w:rsidRPr="00C76695" w:rsidRDefault="00C76695" w:rsidP="00C76695">
                  <w:pPr>
                    <w:ind w:right="-29"/>
                    <w:jc w:val="both"/>
                    <w:rPr>
                      <w:rFonts w:ascii="Book Antiqua" w:hAnsi="Book Antiqua" w:cs="Arial"/>
                      <w:b/>
                      <w:bCs/>
                      <w:lang w:bidi="en-US"/>
                    </w:rPr>
                  </w:pPr>
                  <w:r w:rsidRPr="00C76695">
                    <w:rPr>
                      <w:rStyle w:val="Strong"/>
                      <w:rFonts w:ascii="Book Antiqua" w:hAnsi="Book Antiqua" w:cs="Calibri"/>
                      <w:color w:val="000000"/>
                      <w:shd w:val="clear" w:color="auto" w:fill="FFFFFF"/>
                    </w:rPr>
                    <w:t>ICICI Bank, Unit No. 01, Solitaire Plaza, DLF Phase III, M.G. Road, Gurugram</w:t>
                  </w:r>
                </w:p>
              </w:tc>
              <w:tc>
                <w:tcPr>
                  <w:tcW w:w="1988" w:type="dxa"/>
                  <w:shd w:val="clear" w:color="auto" w:fill="auto"/>
                </w:tcPr>
                <w:p w14:paraId="686EFD3D" w14:textId="77777777" w:rsidR="00C76695" w:rsidRPr="00C76695" w:rsidRDefault="00C76695" w:rsidP="00C76695">
                  <w:pPr>
                    <w:ind w:right="-29"/>
                    <w:jc w:val="center"/>
                    <w:rPr>
                      <w:rFonts w:ascii="Book Antiqua" w:hAnsi="Book Antiqua" w:cs="Arial"/>
                      <w:b/>
                      <w:bCs/>
                      <w:lang w:bidi="en-US"/>
                    </w:rPr>
                  </w:pPr>
                  <w:r w:rsidRPr="00C76695">
                    <w:rPr>
                      <w:rStyle w:val="Strong"/>
                      <w:rFonts w:ascii="Book Antiqua" w:hAnsi="Book Antiqua" w:cs="Calibri"/>
                      <w:color w:val="000000"/>
                      <w:shd w:val="clear" w:color="auto" w:fill="FFFFFF"/>
                    </w:rPr>
                    <w:t>ICIC0002451</w:t>
                  </w:r>
                </w:p>
              </w:tc>
              <w:tc>
                <w:tcPr>
                  <w:tcW w:w="2268" w:type="dxa"/>
                  <w:shd w:val="clear" w:color="auto" w:fill="auto"/>
                </w:tcPr>
                <w:p w14:paraId="04F60AD2" w14:textId="77777777" w:rsidR="00C76695" w:rsidRPr="00C76695" w:rsidRDefault="00C76695" w:rsidP="00C76695">
                  <w:pPr>
                    <w:ind w:right="-54"/>
                    <w:jc w:val="center"/>
                    <w:rPr>
                      <w:rFonts w:ascii="Book Antiqua" w:hAnsi="Book Antiqua" w:cs="Arial"/>
                      <w:b/>
                      <w:bCs/>
                      <w:lang w:bidi="en-US"/>
                    </w:rPr>
                  </w:pPr>
                  <w:r w:rsidRPr="00C76695">
                    <w:rPr>
                      <w:rStyle w:val="Strong"/>
                      <w:rFonts w:ascii="Book Antiqua" w:hAnsi="Book Antiqua" w:cs="Calibri"/>
                      <w:color w:val="000000"/>
                      <w:shd w:val="clear" w:color="auto" w:fill="FFFFFF"/>
                    </w:rPr>
                    <w:t>000705002702</w:t>
                  </w:r>
                  <w:r w:rsidRPr="00C76695">
                    <w:rPr>
                      <w:rStyle w:val="Strong"/>
                      <w:color w:val="000000"/>
                      <w:shd w:val="clear" w:color="auto" w:fill="FFFFFF"/>
                    </w:rPr>
                    <w:t>​</w:t>
                  </w:r>
                </w:p>
              </w:tc>
            </w:tr>
          </w:tbl>
          <w:p w14:paraId="06EBA39D" w14:textId="77777777" w:rsidR="00C76695" w:rsidRPr="00C76695" w:rsidRDefault="00C76695" w:rsidP="00C76695">
            <w:pPr>
              <w:autoSpaceDE w:val="0"/>
              <w:autoSpaceDN w:val="0"/>
              <w:adjustRightInd w:val="0"/>
              <w:jc w:val="both"/>
              <w:rPr>
                <w:rFonts w:ascii="Book Antiqua" w:hAnsi="Book Antiqua" w:cs="Book Antiqua"/>
              </w:rPr>
            </w:pPr>
          </w:p>
          <w:p w14:paraId="18F07F9A" w14:textId="77777777" w:rsidR="00C76695" w:rsidRPr="00A4497E" w:rsidRDefault="00C76695" w:rsidP="00C76695">
            <w:pPr>
              <w:tabs>
                <w:tab w:val="right" w:pos="7254"/>
              </w:tabs>
              <w:spacing w:before="60" w:after="60"/>
              <w:jc w:val="both"/>
              <w:rPr>
                <w:rFonts w:ascii="Book Antiqua" w:eastAsia="Calibri" w:hAnsi="Book Antiqua" w:cs="Arial"/>
                <w:b/>
                <w:u w:val="single"/>
              </w:rPr>
            </w:pPr>
            <w:r w:rsidRPr="00C76695">
              <w:rPr>
                <w:rFonts w:ascii="Book Antiqua" w:hAnsi="Book Antiqua"/>
              </w:rPr>
              <w:t xml:space="preserve">In addition to the above, the Bank Guarantee (towards </w:t>
            </w:r>
            <w:r w:rsidRPr="00C76695">
              <w:rPr>
                <w:rFonts w:ascii="Book Antiqua" w:eastAsia="Batang" w:hAnsi="Book Antiqua" w:cs="Arial"/>
                <w:b/>
                <w:bCs/>
              </w:rPr>
              <w:t>Bid</w:t>
            </w:r>
            <w:r w:rsidRPr="00C76695">
              <w:rPr>
                <w:rFonts w:ascii="Book Antiqua" w:eastAsia="Batang" w:hAnsi="Book Antiqua" w:cs="Arial"/>
              </w:rPr>
              <w:t xml:space="preserve"> Security) </w:t>
            </w:r>
            <w:r w:rsidRPr="00C76695">
              <w:rPr>
                <w:rFonts w:ascii="Book Antiqua" w:hAnsi="Book Antiqua"/>
              </w:rPr>
              <w:t>should be submitted in the Physical form as specified in ITB Clause 13</w:t>
            </w:r>
            <w:r w:rsidRPr="007468E3">
              <w:t>.</w:t>
            </w:r>
          </w:p>
        </w:tc>
      </w:tr>
      <w:tr w:rsidR="00637CD8" w:rsidRPr="00A4497E" w14:paraId="34CC71CE" w14:textId="77777777" w:rsidTr="004C0220">
        <w:tc>
          <w:tcPr>
            <w:tcW w:w="900" w:type="dxa"/>
          </w:tcPr>
          <w:p w14:paraId="29DE272D" w14:textId="77777777" w:rsidR="00637CD8" w:rsidRPr="00A4497E" w:rsidRDefault="00637CD8" w:rsidP="00233F50">
            <w:pPr>
              <w:numPr>
                <w:ilvl w:val="0"/>
                <w:numId w:val="1"/>
              </w:numPr>
              <w:jc w:val="both"/>
              <w:rPr>
                <w:rFonts w:ascii="Book Antiqua" w:hAnsi="Book Antiqua"/>
              </w:rPr>
            </w:pPr>
          </w:p>
        </w:tc>
        <w:tc>
          <w:tcPr>
            <w:tcW w:w="1440" w:type="dxa"/>
          </w:tcPr>
          <w:p w14:paraId="4A91B147" w14:textId="77777777" w:rsidR="00637CD8" w:rsidRPr="00A4497E" w:rsidRDefault="00637CD8" w:rsidP="00233F50">
            <w:pPr>
              <w:rPr>
                <w:rFonts w:ascii="Book Antiqua" w:hAnsi="Book Antiqua" w:cs="Arial"/>
              </w:rPr>
            </w:pPr>
            <w:r w:rsidRPr="00A4497E">
              <w:rPr>
                <w:rFonts w:ascii="Book Antiqua" w:hAnsi="Book Antiqua" w:cs="Arial"/>
              </w:rPr>
              <w:t>ITB 17.1</w:t>
            </w:r>
          </w:p>
        </w:tc>
        <w:tc>
          <w:tcPr>
            <w:tcW w:w="7200" w:type="dxa"/>
          </w:tcPr>
          <w:p w14:paraId="524AD904" w14:textId="77777777" w:rsidR="00637CD8" w:rsidRPr="00A4497E" w:rsidRDefault="00637CD8" w:rsidP="00233F50">
            <w:pPr>
              <w:jc w:val="both"/>
              <w:rPr>
                <w:rFonts w:ascii="Book Antiqua" w:hAnsi="Book Antiqua" w:cs="Arial"/>
                <w:b/>
                <w:bCs/>
                <w:lang w:val="en-GB"/>
              </w:rPr>
            </w:pPr>
            <w:r w:rsidRPr="00A4497E">
              <w:rPr>
                <w:rFonts w:ascii="Book Antiqua" w:hAnsi="Book Antiqua" w:cs="Arial"/>
                <w:b/>
                <w:bCs/>
                <w:lang w:val="en-GB"/>
              </w:rPr>
              <w:t>Supplementing ITB clause 17.1 with the following:</w:t>
            </w:r>
          </w:p>
          <w:p w14:paraId="1C7461B2" w14:textId="77777777" w:rsidR="00637CD8" w:rsidRPr="00A4497E" w:rsidRDefault="00637CD8" w:rsidP="00233F50">
            <w:pPr>
              <w:jc w:val="both"/>
              <w:rPr>
                <w:rFonts w:ascii="Book Antiqua" w:hAnsi="Book Antiqua" w:cs="Arial"/>
                <w:lang w:val="en-GB"/>
              </w:rPr>
            </w:pPr>
          </w:p>
          <w:p w14:paraId="37D4AB14" w14:textId="2DB7C1F1" w:rsidR="00637CD8" w:rsidRPr="00A4497E" w:rsidRDefault="00637CD8" w:rsidP="00233F50">
            <w:pPr>
              <w:jc w:val="both"/>
              <w:rPr>
                <w:rFonts w:ascii="Book Antiqua" w:hAnsi="Book Antiqua" w:cs="Arial"/>
              </w:rPr>
            </w:pPr>
            <w:r w:rsidRPr="00A4497E">
              <w:rPr>
                <w:rFonts w:ascii="Book Antiqua" w:hAnsi="Book Antiqua" w:cs="Arial"/>
              </w:rPr>
              <w:t>Hard copy</w:t>
            </w:r>
            <w:r w:rsidR="008B504E">
              <w:rPr>
                <w:rFonts w:ascii="Book Antiqua" w:hAnsi="Book Antiqua" w:cs="Arial"/>
              </w:rPr>
              <w:t xml:space="preserve"> </w:t>
            </w:r>
            <w:r w:rsidRPr="00A4497E">
              <w:rPr>
                <w:rFonts w:ascii="Book Antiqua" w:hAnsi="Book Antiqua" w:cs="Arial"/>
              </w:rPr>
              <w:t xml:space="preserve">of DD or Online Payment Acknowledgement towards Bidding Document fee of the amount as specified in the in accordance with clause 5.4 of ITB or documentary evidence in support of exemption of Bidding Document fee as per ITB 5.5, </w:t>
            </w:r>
            <w:r w:rsidRPr="00A4497E">
              <w:rPr>
                <w:rFonts w:ascii="Book Antiqua" w:hAnsi="Book Antiqua" w:cs="Arial"/>
                <w:b/>
                <w:bCs/>
              </w:rPr>
              <w:t>Affidavit of Self certification regarding Minimum Local Content under PPP-MII order and MoP Order, if applicable,</w:t>
            </w:r>
            <w:r w:rsidR="007D15F9">
              <w:rPr>
                <w:rFonts w:ascii="Book Antiqua" w:hAnsi="Book Antiqua" w:cs="Arial"/>
                <w:b/>
                <w:bCs/>
              </w:rPr>
              <w:t xml:space="preserve"> </w:t>
            </w:r>
            <w:r w:rsidRPr="00A4497E">
              <w:rPr>
                <w:rFonts w:ascii="Book Antiqua" w:hAnsi="Book Antiqua" w:cs="Arial"/>
                <w:b/>
                <w:bCs/>
              </w:rPr>
              <w:t>Certificate from statutory auditor/cost auditor/cost accountant/chartered accountant, giving the percentage of Local Content, under PPP-MII order and MoP Order,</w:t>
            </w:r>
            <w:r w:rsidR="008B504E">
              <w:rPr>
                <w:rFonts w:ascii="Book Antiqua" w:hAnsi="Book Antiqua" w:cs="Arial"/>
                <w:b/>
                <w:bCs/>
              </w:rPr>
              <w:t xml:space="preserve"> </w:t>
            </w:r>
            <w:r w:rsidRPr="00A4497E">
              <w:rPr>
                <w:rFonts w:ascii="Book Antiqua" w:hAnsi="Book Antiqua" w:cs="Arial"/>
                <w:b/>
                <w:bCs/>
              </w:rPr>
              <w:t>if applicable</w:t>
            </w:r>
            <w:r w:rsidRPr="00A4497E">
              <w:rPr>
                <w:rFonts w:ascii="Book Antiqua" w:hAnsi="Book Antiqua" w:cs="Arial"/>
              </w:rPr>
              <w:t>, must be received by the Employer at the address specified under ITB Sub-Clause 16.2 no later than the time and date stated in the BDS.</w:t>
            </w:r>
          </w:p>
          <w:p w14:paraId="74B3E7B1" w14:textId="77777777" w:rsidR="00637CD8" w:rsidRPr="00A4497E" w:rsidRDefault="00637CD8" w:rsidP="00233F50">
            <w:pPr>
              <w:jc w:val="both"/>
              <w:rPr>
                <w:rFonts w:ascii="Book Antiqua" w:hAnsi="Book Antiqua"/>
              </w:rPr>
            </w:pPr>
          </w:p>
        </w:tc>
      </w:tr>
      <w:tr w:rsidR="00637CD8" w:rsidRPr="00A4497E" w14:paraId="568FBFFC" w14:textId="77777777" w:rsidTr="004C0220">
        <w:tc>
          <w:tcPr>
            <w:tcW w:w="900" w:type="dxa"/>
          </w:tcPr>
          <w:p w14:paraId="2236B318" w14:textId="77777777" w:rsidR="00637CD8" w:rsidRPr="00A4497E" w:rsidRDefault="00637CD8" w:rsidP="00B4598D">
            <w:pPr>
              <w:numPr>
                <w:ilvl w:val="0"/>
                <w:numId w:val="1"/>
              </w:numPr>
              <w:jc w:val="both"/>
              <w:rPr>
                <w:rFonts w:ascii="Book Antiqua" w:hAnsi="Book Antiqua"/>
              </w:rPr>
            </w:pPr>
          </w:p>
        </w:tc>
        <w:tc>
          <w:tcPr>
            <w:tcW w:w="1440" w:type="dxa"/>
          </w:tcPr>
          <w:p w14:paraId="27816F98" w14:textId="77777777" w:rsidR="00637CD8" w:rsidRPr="00A4497E" w:rsidRDefault="00637CD8" w:rsidP="00B4598D">
            <w:pPr>
              <w:rPr>
                <w:rFonts w:ascii="Book Antiqua" w:hAnsi="Book Antiqua" w:cs="Arial"/>
              </w:rPr>
            </w:pPr>
            <w:r w:rsidRPr="00A4497E">
              <w:rPr>
                <w:rFonts w:ascii="Book Antiqua" w:hAnsi="Book Antiqua" w:cs="Arial"/>
              </w:rPr>
              <w:t>ITB 17.2.1</w:t>
            </w:r>
          </w:p>
        </w:tc>
        <w:tc>
          <w:tcPr>
            <w:tcW w:w="7200" w:type="dxa"/>
          </w:tcPr>
          <w:p w14:paraId="2BA2E5D3" w14:textId="77777777" w:rsidR="00637CD8" w:rsidRPr="00A4497E" w:rsidRDefault="00637CD8" w:rsidP="00B4598D">
            <w:pPr>
              <w:pStyle w:val="Default"/>
              <w:ind w:left="720" w:hanging="711"/>
              <w:jc w:val="both"/>
              <w:rPr>
                <w:rFonts w:cs="Arial"/>
                <w:b/>
                <w:bCs/>
                <w:lang w:val="en-GB"/>
              </w:rPr>
            </w:pPr>
            <w:r w:rsidRPr="00A4497E">
              <w:rPr>
                <w:rFonts w:cs="Arial"/>
                <w:b/>
                <w:bCs/>
                <w:lang w:val="en-GB"/>
              </w:rPr>
              <w:t xml:space="preserve">Supplementing ITB clause </w:t>
            </w:r>
            <w:r w:rsidRPr="00A4497E">
              <w:rPr>
                <w:b/>
                <w:bCs/>
              </w:rPr>
              <w:t xml:space="preserve">17.2.1 </w:t>
            </w:r>
            <w:r w:rsidRPr="00A4497E">
              <w:rPr>
                <w:rFonts w:cs="Arial"/>
                <w:b/>
                <w:bCs/>
                <w:lang w:val="en-GB"/>
              </w:rPr>
              <w:t>with the following:</w:t>
            </w:r>
          </w:p>
          <w:p w14:paraId="23578DB2" w14:textId="77777777" w:rsidR="00637CD8" w:rsidRPr="00A4497E" w:rsidRDefault="00637CD8" w:rsidP="00B4598D">
            <w:pPr>
              <w:pStyle w:val="Default"/>
              <w:ind w:left="498" w:hanging="585"/>
              <w:jc w:val="both"/>
              <w:rPr>
                <w:b/>
                <w:bCs/>
              </w:rPr>
            </w:pPr>
          </w:p>
          <w:p w14:paraId="70E3A86C" w14:textId="6A4AB1D6" w:rsidR="00637CD8" w:rsidRPr="00A4497E" w:rsidRDefault="00637CD8" w:rsidP="00F1798A">
            <w:pPr>
              <w:jc w:val="both"/>
              <w:rPr>
                <w:rFonts w:ascii="Book Antiqua" w:hAnsi="Book Antiqua"/>
                <w:lang w:val="en-GB"/>
              </w:rPr>
            </w:pPr>
            <w:r w:rsidRPr="00A4497E">
              <w:rPr>
                <w:rFonts w:ascii="Book Antiqua" w:hAnsi="Book Antiqua"/>
                <w:lang w:val="en-GB"/>
              </w:rPr>
              <w:t xml:space="preserve">Email Id: </w:t>
            </w:r>
            <w:hyperlink r:id="rId13" w:history="1">
              <w:r w:rsidRPr="00A4497E">
                <w:rPr>
                  <w:rStyle w:val="Hyperlink"/>
                  <w:rFonts w:ascii="Book Antiqua" w:hAnsi="Book Antiqua"/>
                  <w:lang w:val="en-GB"/>
                </w:rPr>
                <w:t>ashwani.mishra@powergrid.in</w:t>
              </w:r>
            </w:hyperlink>
          </w:p>
          <w:p w14:paraId="68C1315E" w14:textId="5BDAB3BB" w:rsidR="00637CD8" w:rsidRPr="00A4497E" w:rsidRDefault="002A19DD" w:rsidP="00643E13">
            <w:pPr>
              <w:pStyle w:val="Default"/>
              <w:jc w:val="both"/>
              <w:rPr>
                <w:color w:val="auto"/>
              </w:rPr>
            </w:pPr>
            <w:hyperlink r:id="rId14" w:history="1">
              <w:r>
                <w:rPr>
                  <w:rStyle w:val="Hyperlink"/>
                  <w:lang w:val="en-GB"/>
                </w:rPr>
                <w:t>sandeep.singh</w:t>
              </w:r>
              <w:r w:rsidR="00643E13" w:rsidRPr="00BE2CB3">
                <w:rPr>
                  <w:rStyle w:val="Hyperlink"/>
                  <w:lang w:val="en-GB"/>
                </w:rPr>
                <w:t>@powergrid.in</w:t>
              </w:r>
            </w:hyperlink>
          </w:p>
        </w:tc>
      </w:tr>
      <w:tr w:rsidR="00637CD8" w:rsidRPr="00A4497E" w14:paraId="701BF313" w14:textId="77777777" w:rsidTr="00C534BC">
        <w:trPr>
          <w:trHeight w:val="359"/>
        </w:trPr>
        <w:tc>
          <w:tcPr>
            <w:tcW w:w="900" w:type="dxa"/>
          </w:tcPr>
          <w:p w14:paraId="63C50268" w14:textId="77777777" w:rsidR="00637CD8" w:rsidRPr="00A4497E" w:rsidRDefault="00637CD8" w:rsidP="008B1AB7">
            <w:pPr>
              <w:numPr>
                <w:ilvl w:val="0"/>
                <w:numId w:val="1"/>
              </w:numPr>
              <w:jc w:val="both"/>
              <w:rPr>
                <w:rFonts w:ascii="Book Antiqua" w:hAnsi="Book Antiqua"/>
              </w:rPr>
            </w:pPr>
          </w:p>
        </w:tc>
        <w:tc>
          <w:tcPr>
            <w:tcW w:w="1440" w:type="dxa"/>
          </w:tcPr>
          <w:p w14:paraId="17FA4426" w14:textId="77777777" w:rsidR="00637CD8" w:rsidRPr="00A4497E" w:rsidRDefault="00637CD8" w:rsidP="008B1AB7">
            <w:pPr>
              <w:rPr>
                <w:rFonts w:ascii="Book Antiqua" w:hAnsi="Book Antiqua"/>
              </w:rPr>
            </w:pPr>
            <w:r w:rsidRPr="00A4497E">
              <w:rPr>
                <w:rFonts w:ascii="Book Antiqua" w:hAnsi="Book Antiqua" w:cs="Arial"/>
              </w:rPr>
              <w:t>ITB 21.1</w:t>
            </w:r>
          </w:p>
        </w:tc>
        <w:tc>
          <w:tcPr>
            <w:tcW w:w="7200" w:type="dxa"/>
          </w:tcPr>
          <w:p w14:paraId="77151CA6" w14:textId="77777777" w:rsidR="00637CD8" w:rsidRPr="00A4497E" w:rsidRDefault="00637CD8" w:rsidP="008B1AB7">
            <w:pPr>
              <w:pStyle w:val="Default"/>
              <w:jc w:val="both"/>
              <w:rPr>
                <w:rFonts w:cs="Arial"/>
                <w:b/>
                <w:bCs/>
              </w:rPr>
            </w:pPr>
            <w:r w:rsidRPr="00A4497E">
              <w:rPr>
                <w:rFonts w:cs="Arial"/>
                <w:b/>
                <w:bCs/>
              </w:rPr>
              <w:t>Replacing first Para of ITB clause 21.1 with the following:</w:t>
            </w:r>
          </w:p>
          <w:p w14:paraId="7FF90B01" w14:textId="77777777" w:rsidR="00637CD8" w:rsidRPr="00A4497E" w:rsidRDefault="00637CD8" w:rsidP="008B1AB7">
            <w:pPr>
              <w:jc w:val="both"/>
              <w:rPr>
                <w:rFonts w:ascii="Book Antiqua" w:hAnsi="Book Antiqua"/>
              </w:rPr>
            </w:pPr>
          </w:p>
          <w:p w14:paraId="10282B90" w14:textId="1EACE7F0" w:rsidR="00637CD8" w:rsidRPr="00A4497E" w:rsidRDefault="00637CD8" w:rsidP="00116EE3">
            <w:pPr>
              <w:jc w:val="both"/>
              <w:rPr>
                <w:rFonts w:ascii="Book Antiqua" w:hAnsi="Book Antiqua"/>
              </w:rPr>
            </w:pPr>
            <w:r w:rsidRPr="00A4497E">
              <w:rPr>
                <w:rFonts w:ascii="Book Antiqua" w:hAnsi="Book Antiqua"/>
              </w:rPr>
              <w:t>During bid evaluation, the Employer may, at its discretion, ask the Bidder for a clarification of its bid. In case of erroneous/non submission of documents related to/identified in ITB Sub-Clause 9.3 (b), (o), (s), (t), (u), (v), (w), (x), (y)</w:t>
            </w:r>
            <w:r w:rsidR="00EA2017">
              <w:rPr>
                <w:rFonts w:ascii="Book Antiqua" w:hAnsi="Book Antiqua"/>
              </w:rPr>
              <w:t xml:space="preserve"> </w:t>
            </w:r>
            <w:r w:rsidRPr="00A4497E">
              <w:rPr>
                <w:rFonts w:ascii="Book Antiqua" w:hAnsi="Book Antiqua"/>
              </w:rPr>
              <w:t xml:space="preserve">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A4497E">
              <w:rPr>
                <w:rFonts w:ascii="Book Antiqua" w:hAnsi="Book Antiqua" w:cs="Arial"/>
              </w:rPr>
              <w:t>or women</w:t>
            </w:r>
            <w:r w:rsidRPr="00A4497E">
              <w:rPr>
                <w:rFonts w:ascii="Book Antiqua" w:hAnsi="Book Antiqua"/>
              </w:rPr>
              <w:t xml:space="preserve"> in line with Public Procurement Policy for MSEs pursuant to ITB 9.3(p),required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637CD8" w:rsidRPr="00A4497E" w14:paraId="12DBCA3F" w14:textId="77777777" w:rsidTr="00F278D7">
        <w:trPr>
          <w:trHeight w:val="845"/>
        </w:trPr>
        <w:tc>
          <w:tcPr>
            <w:tcW w:w="900" w:type="dxa"/>
          </w:tcPr>
          <w:p w14:paraId="7B490FD8" w14:textId="77777777" w:rsidR="00637CD8" w:rsidRPr="00A4497E" w:rsidRDefault="00637CD8" w:rsidP="00C670BC">
            <w:pPr>
              <w:numPr>
                <w:ilvl w:val="0"/>
                <w:numId w:val="1"/>
              </w:numPr>
              <w:jc w:val="both"/>
              <w:rPr>
                <w:rFonts w:ascii="Book Antiqua" w:hAnsi="Book Antiqua"/>
              </w:rPr>
            </w:pPr>
          </w:p>
        </w:tc>
        <w:tc>
          <w:tcPr>
            <w:tcW w:w="1440" w:type="dxa"/>
          </w:tcPr>
          <w:p w14:paraId="3CF1B9B2" w14:textId="77777777" w:rsidR="00637CD8" w:rsidRPr="00A4497E" w:rsidRDefault="00637CD8" w:rsidP="00C670BC">
            <w:pPr>
              <w:rPr>
                <w:rFonts w:ascii="Book Antiqua" w:hAnsi="Book Antiqua" w:cs="Arial"/>
              </w:rPr>
            </w:pPr>
            <w:r w:rsidRPr="00A4497E">
              <w:rPr>
                <w:rFonts w:ascii="Book Antiqua" w:hAnsi="Book Antiqua" w:cs="Arial"/>
              </w:rPr>
              <w:t>ITB 22.3.1</w:t>
            </w:r>
          </w:p>
        </w:tc>
        <w:tc>
          <w:tcPr>
            <w:tcW w:w="7200" w:type="dxa"/>
          </w:tcPr>
          <w:p w14:paraId="206DAE9E" w14:textId="77777777" w:rsidR="00637CD8" w:rsidRPr="00A4497E" w:rsidRDefault="00637CD8" w:rsidP="00C670BC">
            <w:pPr>
              <w:jc w:val="both"/>
              <w:rPr>
                <w:rFonts w:ascii="Book Antiqua" w:hAnsi="Book Antiqua" w:cs="Arial"/>
                <w:b/>
                <w:bCs/>
              </w:rPr>
            </w:pPr>
            <w:r w:rsidRPr="00A4497E">
              <w:rPr>
                <w:rFonts w:ascii="Book Antiqua" w:hAnsi="Book Antiqua" w:cs="Arial"/>
                <w:b/>
                <w:bCs/>
              </w:rPr>
              <w:t>Replace Clause ITB 22.3.1 with the following:</w:t>
            </w:r>
          </w:p>
          <w:p w14:paraId="2AD0ABC8" w14:textId="77777777" w:rsidR="00637CD8" w:rsidRPr="00A4497E" w:rsidRDefault="00637CD8" w:rsidP="00C670BC">
            <w:pPr>
              <w:jc w:val="both"/>
              <w:rPr>
                <w:rFonts w:ascii="Book Antiqua" w:hAnsi="Book Antiqua" w:cs="Arial"/>
              </w:rPr>
            </w:pPr>
          </w:p>
          <w:p w14:paraId="225ADCF8" w14:textId="77777777" w:rsidR="00637CD8" w:rsidRPr="00A4497E" w:rsidRDefault="00637CD8" w:rsidP="00C670BC">
            <w:pPr>
              <w:jc w:val="both"/>
              <w:rPr>
                <w:rFonts w:ascii="Book Antiqua" w:hAnsi="Book Antiqua" w:cs="Arial"/>
              </w:rPr>
            </w:pPr>
            <w:r w:rsidRPr="00A4497E">
              <w:rPr>
                <w:rFonts w:ascii="Book Antiqua" w:hAnsi="Book Antiqua" w:cs="Arial"/>
              </w:rPr>
              <w:t xml:space="preserve">Bids containing deviations from critical provisions relating to GCC Clauses 2.14 (Governing Law), 5 (Contractor’s Responsibilities), 8 (Terms of Payment), 9.3 (Performance </w:t>
            </w:r>
            <w:r w:rsidRPr="00A4497E">
              <w:rPr>
                <w:rFonts w:ascii="Book Antiqua" w:hAnsi="Book Antiqua" w:cs="Arial"/>
              </w:rPr>
              <w:lastRenderedPageBreak/>
              <w:t>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r>
      <w:tr w:rsidR="00637CD8" w:rsidRPr="00A4497E" w14:paraId="356A2228" w14:textId="77777777" w:rsidTr="00F278D7">
        <w:trPr>
          <w:trHeight w:val="845"/>
        </w:trPr>
        <w:tc>
          <w:tcPr>
            <w:tcW w:w="900" w:type="dxa"/>
          </w:tcPr>
          <w:p w14:paraId="14EA968D" w14:textId="77777777" w:rsidR="00637CD8" w:rsidRPr="00A4497E" w:rsidRDefault="00637CD8" w:rsidP="00A4497E">
            <w:pPr>
              <w:numPr>
                <w:ilvl w:val="0"/>
                <w:numId w:val="1"/>
              </w:numPr>
              <w:jc w:val="both"/>
              <w:rPr>
                <w:rFonts w:ascii="Book Antiqua" w:hAnsi="Book Antiqua"/>
              </w:rPr>
            </w:pPr>
          </w:p>
        </w:tc>
        <w:tc>
          <w:tcPr>
            <w:tcW w:w="1440" w:type="dxa"/>
          </w:tcPr>
          <w:p w14:paraId="069E5387" w14:textId="77777777" w:rsidR="00637CD8" w:rsidRPr="00A4497E" w:rsidRDefault="00637CD8" w:rsidP="00A4497E">
            <w:pPr>
              <w:rPr>
                <w:rFonts w:ascii="Book Antiqua" w:hAnsi="Book Antiqua"/>
              </w:rPr>
            </w:pPr>
            <w:r w:rsidRPr="00A4497E">
              <w:rPr>
                <w:rFonts w:ascii="Book Antiqua" w:hAnsi="Book Antiqua" w:cs="Arial"/>
              </w:rPr>
              <w:t>ITB 23.2</w:t>
            </w:r>
          </w:p>
        </w:tc>
        <w:tc>
          <w:tcPr>
            <w:tcW w:w="7200" w:type="dxa"/>
          </w:tcPr>
          <w:p w14:paraId="02F70D48" w14:textId="77777777" w:rsidR="00637CD8" w:rsidRPr="00A4497E" w:rsidRDefault="00637CD8" w:rsidP="00A4497E">
            <w:pPr>
              <w:tabs>
                <w:tab w:val="left" w:pos="3558"/>
                <w:tab w:val="right" w:pos="7254"/>
              </w:tabs>
              <w:jc w:val="both"/>
              <w:rPr>
                <w:rFonts w:ascii="Book Antiqua" w:hAnsi="Book Antiqua" w:cs="Arial"/>
                <w:b/>
                <w:bCs/>
                <w:lang w:val="en-GB"/>
              </w:rPr>
            </w:pPr>
            <w:r w:rsidRPr="00A4497E">
              <w:rPr>
                <w:rFonts w:ascii="Book Antiqua" w:hAnsi="Book Antiqua" w:cs="Arial"/>
                <w:b/>
                <w:bCs/>
                <w:lang w:val="en-GB"/>
              </w:rPr>
              <w:t>Supplementing ITB clause 23.2 with the following:</w:t>
            </w:r>
          </w:p>
          <w:p w14:paraId="5AC52F36" w14:textId="77777777" w:rsidR="00637CD8" w:rsidRPr="00A4497E" w:rsidRDefault="00637CD8" w:rsidP="00A4497E">
            <w:pPr>
              <w:tabs>
                <w:tab w:val="left" w:pos="3558"/>
                <w:tab w:val="right" w:pos="7254"/>
              </w:tabs>
              <w:jc w:val="both"/>
              <w:rPr>
                <w:rFonts w:ascii="Book Antiqua" w:eastAsia="Calibri" w:hAnsi="Book Antiqua" w:cs="Arial"/>
              </w:rPr>
            </w:pPr>
          </w:p>
          <w:p w14:paraId="59B12354" w14:textId="77777777" w:rsidR="00637CD8" w:rsidRDefault="00637CD8" w:rsidP="00125BAD">
            <w:pPr>
              <w:tabs>
                <w:tab w:val="left" w:pos="972"/>
              </w:tabs>
              <w:ind w:left="981" w:hanging="1071"/>
              <w:jc w:val="both"/>
              <w:rPr>
                <w:rFonts w:ascii="Book Antiqua" w:hAnsi="Book Antiqua" w:cs="Arial"/>
              </w:rPr>
            </w:pPr>
            <w:r w:rsidRPr="00A4497E">
              <w:rPr>
                <w:rFonts w:ascii="Book Antiqua" w:hAnsi="Book Antiqua" w:cs="Arial"/>
              </w:rPr>
              <w:t xml:space="preserve">23.2.1  </w:t>
            </w:r>
            <w:r w:rsidRPr="00A4497E">
              <w:rPr>
                <w:rFonts w:ascii="Book Antiqua" w:hAnsi="Book Antiqua" w:cs="Arial"/>
              </w:rPr>
              <w:tab/>
              <w:t>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00D57AC8">
              <w:rPr>
                <w:rFonts w:ascii="Book Antiqua" w:hAnsi="Book Antiqua" w:cs="Arial"/>
              </w:rPr>
              <w:t xml:space="preserve"> </w:t>
            </w:r>
            <w:r w:rsidRPr="00A4497E">
              <w:rPr>
                <w:rFonts w:ascii="Book Antiqua" w:hAnsi="Book Antiqua" w:cs="Arial"/>
              </w:rPr>
              <w:t xml:space="preserve">(Annexure-A(BDS), Section-III, Volume-I of Bidding Documents).  </w:t>
            </w:r>
          </w:p>
          <w:p w14:paraId="020D2CB4" w14:textId="77777777" w:rsidR="00637CD8" w:rsidRPr="00A4497E" w:rsidRDefault="00637CD8" w:rsidP="00532E4F">
            <w:pPr>
              <w:tabs>
                <w:tab w:val="left" w:pos="972"/>
              </w:tabs>
              <w:jc w:val="both"/>
              <w:rPr>
                <w:rFonts w:ascii="Book Antiqua" w:hAnsi="Book Antiqua" w:cs="Arial"/>
              </w:rPr>
            </w:pPr>
          </w:p>
          <w:p w14:paraId="4E78B3A8" w14:textId="77777777" w:rsidR="00637CD8" w:rsidRPr="00A4497E" w:rsidRDefault="00637CD8" w:rsidP="00A4497E">
            <w:pPr>
              <w:tabs>
                <w:tab w:val="left" w:pos="972"/>
              </w:tabs>
              <w:ind w:left="981" w:hanging="1071"/>
              <w:jc w:val="both"/>
              <w:rPr>
                <w:rFonts w:ascii="Book Antiqua" w:hAnsi="Book Antiqua" w:cs="Arial"/>
                <w:b/>
                <w:bCs/>
              </w:rPr>
            </w:pPr>
            <w:r w:rsidRPr="00A4497E">
              <w:rPr>
                <w:rFonts w:ascii="Book Antiqua" w:hAnsi="Book Antiqua" w:cs="Arial"/>
              </w:rPr>
              <w:t>23.2.2</w:t>
            </w:r>
            <w:r w:rsidRPr="00A4497E">
              <w:rPr>
                <w:rFonts w:ascii="Book Antiqua" w:hAnsi="Book Antiqua" w:cs="Arial"/>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07910BB4" w14:textId="77777777" w:rsidR="00637CD8" w:rsidRPr="00A4497E" w:rsidRDefault="00637CD8" w:rsidP="00A4497E">
            <w:pPr>
              <w:pStyle w:val="Default"/>
              <w:ind w:left="792" w:hanging="792"/>
              <w:jc w:val="both"/>
              <w:rPr>
                <w:rFonts w:cs="Arial"/>
                <w:b/>
                <w:bCs/>
              </w:rPr>
            </w:pPr>
          </w:p>
          <w:p w14:paraId="627AB06F" w14:textId="77777777" w:rsidR="00637CD8" w:rsidRPr="00A4497E" w:rsidRDefault="00637CD8" w:rsidP="00A4497E">
            <w:pPr>
              <w:tabs>
                <w:tab w:val="left" w:pos="972"/>
              </w:tabs>
              <w:ind w:left="981" w:hanging="1071"/>
              <w:jc w:val="both"/>
              <w:rPr>
                <w:rFonts w:ascii="Book Antiqua" w:hAnsi="Book Antiqua" w:cs="Arial"/>
              </w:rPr>
            </w:pPr>
            <w:r w:rsidRPr="00A4497E">
              <w:rPr>
                <w:rFonts w:ascii="Book Antiqua" w:hAnsi="Book Antiqua" w:cs="Arial"/>
                <w:b/>
                <w:bCs/>
              </w:rPr>
              <w:tab/>
            </w:r>
            <w:r w:rsidRPr="00A4497E">
              <w:rPr>
                <w:rFonts w:ascii="Book Antiqua" w:hAnsi="Book Antiqua" w:cs="Arial"/>
              </w:rPr>
              <w:t>For the above purpose, the bidder (</w:t>
            </w:r>
            <w:r w:rsidRPr="00A4497E">
              <w:rPr>
                <w:rFonts w:ascii="Book Antiqua" w:hAnsi="Book Antiqua" w:cs="Arial"/>
                <w:i/>
                <w:iCs/>
              </w:rPr>
              <w:t>All partners of the Joint Venture in case of Joint Venture bids</w:t>
            </w:r>
            <w:r w:rsidRPr="00A4497E">
              <w:rPr>
                <w:rFonts w:ascii="Book Antiqua" w:hAnsi="Book Antiqua" w:cs="Arial"/>
              </w:rPr>
              <w:t xml:space="preserve">) shall also submit a declaration in Attachment 26. </w:t>
            </w:r>
          </w:p>
          <w:p w14:paraId="17CF8D6F" w14:textId="77777777" w:rsidR="00637CD8" w:rsidRPr="00A4497E" w:rsidRDefault="00637CD8" w:rsidP="00125BAD">
            <w:pPr>
              <w:tabs>
                <w:tab w:val="left" w:pos="972"/>
              </w:tabs>
              <w:jc w:val="both"/>
              <w:rPr>
                <w:rFonts w:ascii="Book Antiqua" w:hAnsi="Book Antiqua" w:cs="Arial"/>
              </w:rPr>
            </w:pPr>
          </w:p>
          <w:p w14:paraId="10719F83" w14:textId="77777777" w:rsidR="00101275" w:rsidRDefault="00637CD8" w:rsidP="00A4497E">
            <w:pPr>
              <w:tabs>
                <w:tab w:val="left" w:pos="972"/>
              </w:tabs>
              <w:ind w:left="981" w:hanging="1071"/>
              <w:jc w:val="both"/>
              <w:rPr>
                <w:rFonts w:ascii="Book Antiqua" w:hAnsi="Book Antiqua" w:cs="Arial"/>
              </w:rPr>
            </w:pPr>
            <w:r w:rsidRPr="00A4497E">
              <w:rPr>
                <w:rFonts w:ascii="Book Antiqua" w:hAnsi="Book Antiqua" w:cs="Arial"/>
              </w:rPr>
              <w:t>23.2.</w:t>
            </w:r>
            <w:r w:rsidR="00125BAD">
              <w:rPr>
                <w:rFonts w:ascii="Book Antiqua" w:hAnsi="Book Antiqua" w:cs="Arial"/>
              </w:rPr>
              <w:t>3</w:t>
            </w:r>
            <w:r w:rsidRPr="00A4497E">
              <w:rPr>
                <w:rFonts w:ascii="Book Antiqua" w:hAnsi="Book Antiqua" w:cs="Arial"/>
              </w:rPr>
              <w:tab/>
            </w:r>
            <w:r w:rsidR="00101275">
              <w:rPr>
                <w:rFonts w:ascii="Book Antiqua" w:hAnsi="Book Antiqua" w:cs="Arial"/>
              </w:rPr>
              <w:t>VOID</w:t>
            </w:r>
          </w:p>
          <w:p w14:paraId="7201234D" w14:textId="77777777" w:rsidR="00101275" w:rsidRDefault="00101275" w:rsidP="00A4497E">
            <w:pPr>
              <w:tabs>
                <w:tab w:val="left" w:pos="972"/>
              </w:tabs>
              <w:ind w:left="981" w:hanging="1071"/>
              <w:jc w:val="both"/>
              <w:rPr>
                <w:rFonts w:ascii="Book Antiqua" w:hAnsi="Book Antiqua" w:cs="Arial"/>
              </w:rPr>
            </w:pPr>
          </w:p>
          <w:p w14:paraId="30B44273" w14:textId="77777777" w:rsidR="00637CD8" w:rsidRPr="00A4497E" w:rsidRDefault="00101275" w:rsidP="00A4497E">
            <w:pPr>
              <w:tabs>
                <w:tab w:val="left" w:pos="972"/>
              </w:tabs>
              <w:ind w:left="981" w:hanging="1071"/>
              <w:jc w:val="both"/>
              <w:rPr>
                <w:rFonts w:ascii="Book Antiqua" w:hAnsi="Book Antiqua" w:cs="Arial"/>
              </w:rPr>
            </w:pPr>
            <w:r>
              <w:rPr>
                <w:rFonts w:ascii="Book Antiqua" w:hAnsi="Book Antiqua" w:cs="Arial"/>
              </w:rPr>
              <w:t>23.2.4</w:t>
            </w:r>
            <w:r w:rsidR="004C5407">
              <w:rPr>
                <w:rFonts w:ascii="Book Antiqua" w:hAnsi="Book Antiqua" w:cs="Arial"/>
              </w:rPr>
              <w:t xml:space="preserve">       </w:t>
            </w:r>
            <w:r w:rsidR="00637CD8" w:rsidRPr="00A4497E">
              <w:rPr>
                <w:rFonts w:ascii="Book Antiqua" w:hAnsi="Book Antiqua" w:cs="Arial"/>
              </w:rPr>
              <w:t xml:space="preserve">Notwithstanding the declaration by the bidder as above, the Bid Capacity shall be subject to assessment, if any, by the Employer. </w:t>
            </w:r>
          </w:p>
          <w:p w14:paraId="0E660AD3" w14:textId="77777777" w:rsidR="00637CD8" w:rsidRPr="00A4497E" w:rsidRDefault="00637CD8" w:rsidP="00A4497E">
            <w:pPr>
              <w:tabs>
                <w:tab w:val="left" w:pos="972"/>
              </w:tabs>
              <w:ind w:left="981" w:hanging="1071"/>
              <w:jc w:val="both"/>
              <w:rPr>
                <w:rFonts w:ascii="Book Antiqua" w:hAnsi="Book Antiqua" w:cs="Arial"/>
              </w:rPr>
            </w:pPr>
          </w:p>
          <w:p w14:paraId="7BB9FA58" w14:textId="77777777" w:rsidR="00637CD8" w:rsidRPr="00A4497E" w:rsidRDefault="00637CD8" w:rsidP="00A4497E">
            <w:pPr>
              <w:tabs>
                <w:tab w:val="left" w:pos="972"/>
              </w:tabs>
              <w:ind w:left="981" w:hanging="1071"/>
              <w:jc w:val="both"/>
              <w:rPr>
                <w:rFonts w:ascii="Book Antiqua" w:hAnsi="Book Antiqua" w:cs="Arial"/>
              </w:rPr>
            </w:pPr>
            <w:r w:rsidRPr="00A4497E">
              <w:rPr>
                <w:rFonts w:ascii="Book Antiqua" w:hAnsi="Book Antiqua" w:cs="Arial"/>
              </w:rPr>
              <w:lastRenderedPageBreak/>
              <w:t>23.2.</w:t>
            </w:r>
            <w:r w:rsidR="004C5407">
              <w:rPr>
                <w:rFonts w:ascii="Book Antiqua" w:hAnsi="Book Antiqua" w:cs="Arial"/>
              </w:rPr>
              <w:t>5</w:t>
            </w:r>
            <w:r w:rsidRPr="00A4497E">
              <w:rPr>
                <w:rFonts w:ascii="Book Antiqua" w:hAnsi="Book Antiqua" w:cs="Arial"/>
              </w:rPr>
              <w:t xml:space="preserve">     </w:t>
            </w:r>
            <w:r w:rsidRPr="00A4497E">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4E84ECC9" w14:textId="6946C22E" w:rsidR="00637CD8" w:rsidRPr="00A4497E" w:rsidRDefault="00637CD8" w:rsidP="00532E4F">
            <w:pPr>
              <w:tabs>
                <w:tab w:val="left" w:pos="972"/>
              </w:tabs>
              <w:jc w:val="both"/>
              <w:rPr>
                <w:rFonts w:ascii="Book Antiqua" w:hAnsi="Book Antiqua" w:cs="Arial"/>
              </w:rPr>
            </w:pPr>
          </w:p>
          <w:p w14:paraId="5C7CA8F2" w14:textId="77777777" w:rsidR="00637CD8" w:rsidRPr="00A4497E" w:rsidRDefault="00637CD8" w:rsidP="00A4497E">
            <w:pPr>
              <w:jc w:val="both"/>
              <w:rPr>
                <w:rFonts w:ascii="Book Antiqua" w:hAnsi="Book Antiqua"/>
              </w:rPr>
            </w:pPr>
          </w:p>
        </w:tc>
      </w:tr>
      <w:tr w:rsidR="00637CD8" w:rsidRPr="00A4497E" w14:paraId="45BA9A27" w14:textId="77777777" w:rsidTr="00F278D7">
        <w:trPr>
          <w:trHeight w:val="845"/>
        </w:trPr>
        <w:tc>
          <w:tcPr>
            <w:tcW w:w="900" w:type="dxa"/>
          </w:tcPr>
          <w:p w14:paraId="43AD34FE" w14:textId="77777777" w:rsidR="00637CD8" w:rsidRPr="00A4497E" w:rsidRDefault="00637CD8" w:rsidP="00B4598D">
            <w:pPr>
              <w:numPr>
                <w:ilvl w:val="0"/>
                <w:numId w:val="1"/>
              </w:numPr>
              <w:jc w:val="both"/>
              <w:rPr>
                <w:rFonts w:ascii="Book Antiqua" w:hAnsi="Book Antiqua"/>
              </w:rPr>
            </w:pPr>
          </w:p>
        </w:tc>
        <w:tc>
          <w:tcPr>
            <w:tcW w:w="1440" w:type="dxa"/>
          </w:tcPr>
          <w:p w14:paraId="66D6D3A8" w14:textId="77777777" w:rsidR="00637CD8" w:rsidRPr="00A4497E" w:rsidRDefault="00637CD8" w:rsidP="00B4598D">
            <w:pPr>
              <w:rPr>
                <w:rFonts w:ascii="Book Antiqua" w:hAnsi="Book Antiqua"/>
              </w:rPr>
            </w:pPr>
            <w:r w:rsidRPr="00A4497E">
              <w:rPr>
                <w:rFonts w:ascii="Book Antiqua" w:hAnsi="Book Antiqua"/>
              </w:rPr>
              <w:t>ITB 24.1 (c)</w:t>
            </w:r>
          </w:p>
        </w:tc>
        <w:tc>
          <w:tcPr>
            <w:tcW w:w="7200" w:type="dxa"/>
          </w:tcPr>
          <w:p w14:paraId="5A82B6A3" w14:textId="77777777" w:rsidR="00637CD8" w:rsidRPr="00A4497E" w:rsidRDefault="00637CD8" w:rsidP="00B4598D">
            <w:pPr>
              <w:jc w:val="both"/>
              <w:rPr>
                <w:rFonts w:ascii="Book Antiqua" w:hAnsi="Book Antiqua"/>
              </w:rPr>
            </w:pPr>
            <w:r w:rsidRPr="00A4497E">
              <w:rPr>
                <w:rFonts w:ascii="Book Antiqua" w:hAnsi="Book Antiqua"/>
              </w:rPr>
              <w:t>The Time for Completion shall be as under:</w:t>
            </w:r>
          </w:p>
          <w:p w14:paraId="63A5668D" w14:textId="77777777" w:rsidR="00637CD8" w:rsidRPr="00A4497E" w:rsidRDefault="00637CD8" w:rsidP="00B4598D">
            <w:pPr>
              <w:jc w:val="both"/>
              <w:rPr>
                <w:rFonts w:ascii="Book Antiqua" w:hAnsi="Book Antiqua"/>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637CD8" w:rsidRPr="00A4497E" w14:paraId="33DB68EE" w14:textId="77777777" w:rsidTr="0055569A">
              <w:tc>
                <w:tcPr>
                  <w:tcW w:w="5017" w:type="dxa"/>
                  <w:tcBorders>
                    <w:top w:val="single" w:sz="4" w:space="0" w:color="auto"/>
                    <w:left w:val="single" w:sz="4" w:space="0" w:color="auto"/>
                    <w:bottom w:val="single" w:sz="4" w:space="0" w:color="auto"/>
                    <w:right w:val="single" w:sz="4" w:space="0" w:color="auto"/>
                  </w:tcBorders>
                </w:tcPr>
                <w:p w14:paraId="5B5C192B" w14:textId="77777777" w:rsidR="00637CD8" w:rsidRPr="00A4497E" w:rsidRDefault="00637CD8" w:rsidP="00B4598D">
                  <w:pPr>
                    <w:jc w:val="center"/>
                    <w:rPr>
                      <w:rFonts w:ascii="Book Antiqua" w:hAnsi="Book Antiqua"/>
                      <w:b/>
                      <w:lang w:val="en-GB"/>
                    </w:rPr>
                  </w:pPr>
                  <w:r w:rsidRPr="00A4497E">
                    <w:rPr>
                      <w:rFonts w:ascii="Book Antiqua" w:hAnsi="Book Antiqua"/>
                      <w:b/>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773E80AD" w14:textId="77777777" w:rsidR="00637CD8" w:rsidRPr="00A4497E" w:rsidRDefault="00637CD8" w:rsidP="00B4598D">
                  <w:pPr>
                    <w:pStyle w:val="ChapterNumber"/>
                    <w:widowControl w:val="0"/>
                    <w:autoSpaceDE w:val="0"/>
                    <w:autoSpaceDN w:val="0"/>
                    <w:adjustRightInd w:val="0"/>
                    <w:spacing w:after="0"/>
                    <w:ind w:left="-72" w:right="-72"/>
                    <w:jc w:val="center"/>
                    <w:rPr>
                      <w:rFonts w:ascii="Book Antiqua" w:hAnsi="Book Antiqua"/>
                      <w:b/>
                      <w:szCs w:val="24"/>
                    </w:rPr>
                  </w:pPr>
                  <w:r w:rsidRPr="00A4497E">
                    <w:rPr>
                      <w:rFonts w:ascii="Book Antiqua" w:hAnsi="Book Antiqua"/>
                      <w:b/>
                      <w:szCs w:val="24"/>
                    </w:rPr>
                    <w:t>Duration from the effective date of Contract</w:t>
                  </w:r>
                </w:p>
              </w:tc>
            </w:tr>
            <w:tr w:rsidR="00637CD8" w:rsidRPr="00A4497E" w14:paraId="0EFA49B5" w14:textId="77777777" w:rsidTr="0055569A">
              <w:trPr>
                <w:trHeight w:val="350"/>
              </w:trPr>
              <w:tc>
                <w:tcPr>
                  <w:tcW w:w="5017" w:type="dxa"/>
                  <w:tcBorders>
                    <w:top w:val="single" w:sz="4" w:space="0" w:color="auto"/>
                    <w:left w:val="single" w:sz="4" w:space="0" w:color="auto"/>
                    <w:bottom w:val="single" w:sz="4" w:space="0" w:color="auto"/>
                    <w:right w:val="single" w:sz="4" w:space="0" w:color="auto"/>
                  </w:tcBorders>
                </w:tcPr>
                <w:p w14:paraId="03554483" w14:textId="77777777" w:rsidR="00637CD8" w:rsidRPr="00A4497E" w:rsidRDefault="00637CD8" w:rsidP="00B4598D">
                  <w:pPr>
                    <w:jc w:val="both"/>
                    <w:rPr>
                      <w:rFonts w:ascii="Book Antiqua" w:hAnsi="Book Antiqua"/>
                      <w:bCs/>
                      <w:lang w:val="en-GB"/>
                    </w:rPr>
                  </w:pPr>
                  <w:r w:rsidRPr="00A4497E">
                    <w:rPr>
                      <w:rFonts w:ascii="Book Antiqua" w:eastAsia="MS Mincho" w:hAnsi="Book Antiqua"/>
                    </w:rPr>
                    <w:t>Taking Over by the Employer upon successful Completion of:</w:t>
                  </w:r>
                </w:p>
              </w:tc>
              <w:tc>
                <w:tcPr>
                  <w:tcW w:w="1980" w:type="dxa"/>
                  <w:tcBorders>
                    <w:top w:val="single" w:sz="4" w:space="0" w:color="auto"/>
                    <w:left w:val="single" w:sz="4" w:space="0" w:color="auto"/>
                    <w:bottom w:val="single" w:sz="4" w:space="0" w:color="auto"/>
                    <w:right w:val="single" w:sz="4" w:space="0" w:color="auto"/>
                  </w:tcBorders>
                </w:tcPr>
                <w:p w14:paraId="79320517" w14:textId="77777777" w:rsidR="00637CD8" w:rsidRPr="00A4497E" w:rsidRDefault="00637CD8" w:rsidP="00B4598D">
                  <w:pPr>
                    <w:pStyle w:val="ChapterNumber"/>
                    <w:widowControl w:val="0"/>
                    <w:autoSpaceDE w:val="0"/>
                    <w:autoSpaceDN w:val="0"/>
                    <w:adjustRightInd w:val="0"/>
                    <w:spacing w:after="0"/>
                    <w:rPr>
                      <w:rFonts w:ascii="Book Antiqua" w:hAnsi="Book Antiqua"/>
                      <w:szCs w:val="24"/>
                    </w:rPr>
                  </w:pPr>
                </w:p>
              </w:tc>
            </w:tr>
            <w:tr w:rsidR="00637CD8" w:rsidRPr="00A4497E" w14:paraId="5597F274" w14:textId="77777777" w:rsidTr="00BD701F">
              <w:trPr>
                <w:trHeight w:val="290"/>
              </w:trPr>
              <w:tc>
                <w:tcPr>
                  <w:tcW w:w="5017" w:type="dxa"/>
                  <w:tcBorders>
                    <w:top w:val="single" w:sz="4" w:space="0" w:color="auto"/>
                    <w:left w:val="single" w:sz="4" w:space="0" w:color="auto"/>
                    <w:bottom w:val="single" w:sz="4" w:space="0" w:color="auto"/>
                    <w:right w:val="single" w:sz="4" w:space="0" w:color="auto"/>
                  </w:tcBorders>
                </w:tcPr>
                <w:p w14:paraId="32EA6305" w14:textId="418909FC" w:rsidR="00637CD8" w:rsidRPr="00A4497E" w:rsidRDefault="002A19DD" w:rsidP="00B4598D">
                  <w:pPr>
                    <w:ind w:left="49" w:hanging="49"/>
                    <w:jc w:val="both"/>
                    <w:rPr>
                      <w:rFonts w:ascii="Book Antiqua" w:hAnsi="Book Antiqua" w:cs="Calibri"/>
                    </w:rPr>
                  </w:pPr>
                  <w:r>
                    <w:rPr>
                      <w:rFonts w:ascii="Book Antiqua" w:hAnsi="Book Antiqua" w:cs="Arial"/>
                      <w:b/>
                      <w:bCs/>
                      <w:noProof/>
                      <w:color w:val="0000FF"/>
                    </w:rPr>
                    <w:t>Rate Contract for hiring of various sizes of trucks for diversions of spares and T&amp;Ps within/from the states of Delhi, Haryana, Uttar Pradesh, Uttarakhand and Rajasthan to anywhere in India for a period of two years with a provision of extension for one m</w:t>
                  </w:r>
                  <w:r w:rsidR="00455551">
                    <w:rPr>
                      <w:rFonts w:ascii="Book Antiqua" w:hAnsi="Book Antiqua" w:cs="Arial"/>
                      <w:b/>
                      <w:bCs/>
                      <w:noProof/>
                      <w:color w:val="0000FF"/>
                    </w:rPr>
                    <w:t>.</w:t>
                  </w:r>
                </w:p>
              </w:tc>
              <w:tc>
                <w:tcPr>
                  <w:tcW w:w="1980" w:type="dxa"/>
                  <w:tcBorders>
                    <w:top w:val="single" w:sz="4" w:space="0" w:color="auto"/>
                    <w:left w:val="single" w:sz="4" w:space="0" w:color="auto"/>
                    <w:bottom w:val="single" w:sz="4" w:space="0" w:color="auto"/>
                    <w:right w:val="single" w:sz="4" w:space="0" w:color="auto"/>
                  </w:tcBorders>
                </w:tcPr>
                <w:p w14:paraId="64E58E7B" w14:textId="725310BD" w:rsidR="00637CD8" w:rsidRPr="00A4497E" w:rsidRDefault="002A19DD" w:rsidP="000D2691">
                  <w:pPr>
                    <w:jc w:val="both"/>
                    <w:rPr>
                      <w:rFonts w:ascii="Book Antiqua" w:eastAsia="MS Mincho" w:hAnsi="Book Antiqua"/>
                    </w:rPr>
                  </w:pPr>
                  <w:r w:rsidRPr="00D1406E">
                    <w:rPr>
                      <w:rFonts w:ascii="Book Antiqua" w:hAnsi="Book Antiqua"/>
                    </w:rPr>
                    <w:t>The validity of the rate contract shall</w:t>
                  </w:r>
                  <w:r>
                    <w:rPr>
                      <w:rFonts w:ascii="Book Antiqua" w:hAnsi="Book Antiqua"/>
                    </w:rPr>
                    <w:t xml:space="preserve"> be </w:t>
                  </w:r>
                  <w:r w:rsidRPr="00587B15">
                    <w:rPr>
                      <w:rFonts w:ascii="Book Antiqua" w:hAnsi="Book Antiqua"/>
                    </w:rPr>
                    <w:t>24 months initially with a provision of extension for one more year with 5% increase in rates and on mutual consent basis</w:t>
                  </w:r>
                </w:p>
              </w:tc>
            </w:tr>
          </w:tbl>
          <w:p w14:paraId="413D29F3" w14:textId="77777777" w:rsidR="00637CD8" w:rsidRPr="00A4497E" w:rsidRDefault="00637CD8" w:rsidP="00B4598D">
            <w:pPr>
              <w:jc w:val="both"/>
              <w:rPr>
                <w:rFonts w:ascii="Book Antiqua" w:hAnsi="Book Antiqua"/>
              </w:rPr>
            </w:pPr>
          </w:p>
          <w:p w14:paraId="627F3900" w14:textId="77777777" w:rsidR="00637CD8" w:rsidRPr="00A4497E" w:rsidRDefault="00637CD8" w:rsidP="00E0217A">
            <w:pPr>
              <w:jc w:val="both"/>
              <w:rPr>
                <w:rFonts w:ascii="Book Antiqua" w:hAnsi="Book Antiqua"/>
              </w:rPr>
            </w:pPr>
          </w:p>
        </w:tc>
      </w:tr>
      <w:tr w:rsidR="00637CD8" w:rsidRPr="00A4497E" w14:paraId="745A75F1" w14:textId="77777777" w:rsidTr="00A903A3">
        <w:trPr>
          <w:trHeight w:val="1034"/>
        </w:trPr>
        <w:tc>
          <w:tcPr>
            <w:tcW w:w="900" w:type="dxa"/>
          </w:tcPr>
          <w:p w14:paraId="22B8AC40" w14:textId="77777777" w:rsidR="00637CD8" w:rsidRPr="00A4497E" w:rsidRDefault="00637CD8" w:rsidP="00CC4107">
            <w:pPr>
              <w:numPr>
                <w:ilvl w:val="0"/>
                <w:numId w:val="1"/>
              </w:numPr>
              <w:jc w:val="both"/>
              <w:rPr>
                <w:rFonts w:ascii="Book Antiqua" w:hAnsi="Book Antiqua"/>
              </w:rPr>
            </w:pPr>
          </w:p>
        </w:tc>
        <w:tc>
          <w:tcPr>
            <w:tcW w:w="1440" w:type="dxa"/>
          </w:tcPr>
          <w:p w14:paraId="21B4E42D" w14:textId="77777777" w:rsidR="00637CD8" w:rsidRPr="00A4497E" w:rsidRDefault="00637CD8" w:rsidP="00CC4107">
            <w:pPr>
              <w:rPr>
                <w:rFonts w:ascii="Book Antiqua" w:hAnsi="Book Antiqua"/>
              </w:rPr>
            </w:pPr>
            <w:r w:rsidRPr="00A4497E">
              <w:rPr>
                <w:rFonts w:ascii="Book Antiqua" w:hAnsi="Book Antiqua" w:cs="Arial"/>
              </w:rPr>
              <w:t>ITB 27.4 (b)</w:t>
            </w:r>
          </w:p>
        </w:tc>
        <w:tc>
          <w:tcPr>
            <w:tcW w:w="7200" w:type="dxa"/>
          </w:tcPr>
          <w:p w14:paraId="33A24C6B" w14:textId="77777777" w:rsidR="00637CD8" w:rsidRPr="00A4497E" w:rsidRDefault="00637CD8" w:rsidP="00CC4107">
            <w:pPr>
              <w:jc w:val="both"/>
              <w:rPr>
                <w:rFonts w:ascii="Book Antiqua" w:hAnsi="Book Antiqua"/>
              </w:rPr>
            </w:pPr>
            <w:r w:rsidRPr="00A4497E">
              <w:rPr>
                <w:rFonts w:ascii="Book Antiqua" w:hAnsi="Book Antiqua" w:cs="Arial"/>
              </w:rPr>
              <w:t xml:space="preserve">Deleted as </w:t>
            </w:r>
            <w:r w:rsidRPr="00A4497E">
              <w:rPr>
                <w:rFonts w:ascii="Book Antiqua" w:hAnsi="Book Antiqua" w:cs="Arial"/>
                <w:snapToGrid w:val="0"/>
              </w:rPr>
              <w:t>Functional Guarantees are not applicable.</w:t>
            </w:r>
          </w:p>
        </w:tc>
      </w:tr>
      <w:tr w:rsidR="00637CD8" w:rsidRPr="00A4497E" w14:paraId="65C3BEB1" w14:textId="77777777" w:rsidTr="009738A4">
        <w:tc>
          <w:tcPr>
            <w:tcW w:w="900" w:type="dxa"/>
            <w:tcBorders>
              <w:top w:val="single" w:sz="4" w:space="0" w:color="auto"/>
              <w:left w:val="single" w:sz="4" w:space="0" w:color="auto"/>
              <w:bottom w:val="single" w:sz="4" w:space="0" w:color="auto"/>
              <w:right w:val="single" w:sz="4" w:space="0" w:color="auto"/>
            </w:tcBorders>
          </w:tcPr>
          <w:p w14:paraId="4D6B8CEB" w14:textId="77777777" w:rsidR="00637CD8" w:rsidRPr="00A4497E" w:rsidRDefault="00637CD8" w:rsidP="00CC4107">
            <w:pPr>
              <w:numPr>
                <w:ilvl w:val="0"/>
                <w:numId w:val="1"/>
              </w:numPr>
              <w:jc w:val="both"/>
              <w:rPr>
                <w:rFonts w:ascii="Book Antiqua" w:hAnsi="Book Antiqua"/>
              </w:rPr>
            </w:pPr>
          </w:p>
        </w:tc>
        <w:tc>
          <w:tcPr>
            <w:tcW w:w="1440" w:type="dxa"/>
            <w:tcBorders>
              <w:top w:val="single" w:sz="4" w:space="0" w:color="auto"/>
              <w:left w:val="single" w:sz="4" w:space="0" w:color="auto"/>
              <w:bottom w:val="single" w:sz="4" w:space="0" w:color="auto"/>
              <w:right w:val="single" w:sz="4" w:space="0" w:color="auto"/>
            </w:tcBorders>
          </w:tcPr>
          <w:p w14:paraId="320A02A4" w14:textId="77777777" w:rsidR="00637CD8" w:rsidRPr="00A4497E" w:rsidRDefault="00637CD8" w:rsidP="00CC4107">
            <w:pPr>
              <w:rPr>
                <w:rFonts w:ascii="Book Antiqua" w:hAnsi="Book Antiqua"/>
              </w:rPr>
            </w:pPr>
            <w:r w:rsidRPr="00A4497E">
              <w:rPr>
                <w:rFonts w:ascii="Book Antiqua" w:hAnsi="Book Antiqua" w:cs="Arial"/>
              </w:rPr>
              <w:t>ITB 27.4(c)</w:t>
            </w:r>
          </w:p>
        </w:tc>
        <w:tc>
          <w:tcPr>
            <w:tcW w:w="7200" w:type="dxa"/>
            <w:tcBorders>
              <w:top w:val="single" w:sz="4" w:space="0" w:color="auto"/>
              <w:left w:val="single" w:sz="4" w:space="0" w:color="auto"/>
              <w:bottom w:val="single" w:sz="4" w:space="0" w:color="auto"/>
              <w:right w:val="single" w:sz="4" w:space="0" w:color="auto"/>
            </w:tcBorders>
          </w:tcPr>
          <w:p w14:paraId="45141D4D" w14:textId="77777777" w:rsidR="00637CD8" w:rsidRPr="00A4497E" w:rsidRDefault="00637CD8" w:rsidP="00CC4107">
            <w:pPr>
              <w:jc w:val="both"/>
              <w:rPr>
                <w:rFonts w:ascii="Book Antiqua" w:hAnsi="Book Antiqua" w:cs="Arial"/>
                <w:b/>
                <w:bCs/>
              </w:rPr>
            </w:pPr>
            <w:r w:rsidRPr="00A4497E">
              <w:rPr>
                <w:rFonts w:ascii="Book Antiqua" w:hAnsi="Book Antiqua" w:cs="Arial"/>
                <w:b/>
                <w:bCs/>
              </w:rPr>
              <w:t>Replace the existing provisions with the following:</w:t>
            </w:r>
          </w:p>
          <w:p w14:paraId="2FB4F701" w14:textId="77777777" w:rsidR="00637CD8" w:rsidRPr="00A4497E" w:rsidRDefault="00637CD8" w:rsidP="00CC4107">
            <w:pPr>
              <w:jc w:val="both"/>
              <w:rPr>
                <w:rFonts w:ascii="Book Antiqua" w:hAnsi="Book Antiqua" w:cs="Arial"/>
              </w:rPr>
            </w:pPr>
          </w:p>
          <w:p w14:paraId="4C74A7A5" w14:textId="77777777" w:rsidR="00637CD8" w:rsidRPr="00A4497E" w:rsidRDefault="00637CD8" w:rsidP="00CC4107">
            <w:pPr>
              <w:jc w:val="both"/>
              <w:rPr>
                <w:rFonts w:ascii="Book Antiqua" w:hAnsi="Book Antiqua" w:cs="Arial"/>
              </w:rPr>
            </w:pPr>
            <w:r w:rsidRPr="00A4497E">
              <w:rPr>
                <w:rFonts w:ascii="Book Antiqua" w:hAnsi="Book Antiqua" w:cs="Arial"/>
              </w:rPr>
              <w:t>the performance of the equipments offered;</w:t>
            </w:r>
          </w:p>
          <w:p w14:paraId="32504D51" w14:textId="77777777" w:rsidR="00637CD8" w:rsidRPr="00A4497E" w:rsidRDefault="00637CD8" w:rsidP="00CC4107">
            <w:pPr>
              <w:jc w:val="both"/>
              <w:rPr>
                <w:rFonts w:ascii="Book Antiqua" w:hAnsi="Book Antiqua"/>
              </w:rPr>
            </w:pPr>
          </w:p>
          <w:p w14:paraId="4DB2F73D" w14:textId="77777777" w:rsidR="00637CD8" w:rsidRPr="00A4497E" w:rsidRDefault="00637CD8" w:rsidP="00CC4107">
            <w:pPr>
              <w:jc w:val="both"/>
              <w:rPr>
                <w:rFonts w:ascii="Book Antiqua" w:hAnsi="Book Antiqua"/>
              </w:rPr>
            </w:pPr>
            <w:r w:rsidRPr="00A4497E">
              <w:rPr>
                <w:rFonts w:ascii="Book Antiqua" w:hAnsi="Book Antiqua"/>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A4497E">
              <w:rPr>
                <w:rFonts w:ascii="Book Antiqua" w:hAnsi="Book Antiqua" w:cs="Arial"/>
              </w:rPr>
              <w:t xml:space="preserve"> Bids offering Equipment with a performance less than the specified may be </w:t>
            </w:r>
            <w:r w:rsidRPr="00A4497E">
              <w:rPr>
                <w:rFonts w:ascii="Book Antiqua" w:hAnsi="Book Antiqua" w:cs="Arial"/>
              </w:rPr>
              <w:lastRenderedPageBreak/>
              <w:t>rejected.</w:t>
            </w:r>
          </w:p>
        </w:tc>
      </w:tr>
      <w:tr w:rsidR="00637CD8" w:rsidRPr="00A4497E" w14:paraId="0C4D47BF" w14:textId="77777777" w:rsidTr="00A903A3">
        <w:tc>
          <w:tcPr>
            <w:tcW w:w="900" w:type="dxa"/>
          </w:tcPr>
          <w:p w14:paraId="21777CD8" w14:textId="77777777" w:rsidR="00637CD8" w:rsidRPr="00A4497E" w:rsidRDefault="00637CD8" w:rsidP="00CC4107">
            <w:pPr>
              <w:numPr>
                <w:ilvl w:val="0"/>
                <w:numId w:val="1"/>
              </w:numPr>
              <w:jc w:val="both"/>
              <w:rPr>
                <w:rFonts w:ascii="Book Antiqua" w:hAnsi="Book Antiqua"/>
              </w:rPr>
            </w:pPr>
          </w:p>
        </w:tc>
        <w:tc>
          <w:tcPr>
            <w:tcW w:w="1440" w:type="dxa"/>
            <w:shd w:val="clear" w:color="auto" w:fill="auto"/>
          </w:tcPr>
          <w:p w14:paraId="7FFD3D90" w14:textId="77777777" w:rsidR="00637CD8" w:rsidRPr="00A4497E" w:rsidRDefault="00637CD8" w:rsidP="00CC4107">
            <w:pPr>
              <w:rPr>
                <w:rFonts w:ascii="Book Antiqua" w:hAnsi="Book Antiqua" w:cs="Arial"/>
              </w:rPr>
            </w:pPr>
            <w:r w:rsidRPr="00A4497E">
              <w:rPr>
                <w:rFonts w:ascii="Book Antiqua" w:hAnsi="Book Antiqua" w:cs="Arial"/>
              </w:rPr>
              <w:t>ITB 27.5 (b)</w:t>
            </w:r>
          </w:p>
        </w:tc>
        <w:tc>
          <w:tcPr>
            <w:tcW w:w="7200" w:type="dxa"/>
            <w:shd w:val="clear" w:color="auto" w:fill="auto"/>
          </w:tcPr>
          <w:p w14:paraId="312FA803" w14:textId="77777777" w:rsidR="00637CD8" w:rsidRPr="00A4497E" w:rsidRDefault="00637CD8" w:rsidP="00CC4107">
            <w:pPr>
              <w:jc w:val="both"/>
              <w:rPr>
                <w:rFonts w:ascii="Book Antiqua" w:hAnsi="Book Antiqua" w:cs="Arial"/>
              </w:rPr>
            </w:pPr>
            <w:r w:rsidRPr="00A4497E">
              <w:rPr>
                <w:rFonts w:ascii="Book Antiqua" w:hAnsi="Book Antiqua" w:cs="Arial"/>
              </w:rPr>
              <w:t xml:space="preserve">Deleted as </w:t>
            </w:r>
            <w:r w:rsidRPr="00A4497E">
              <w:rPr>
                <w:rFonts w:ascii="Book Antiqua" w:hAnsi="Book Antiqua" w:cs="Arial"/>
                <w:snapToGrid w:val="0"/>
              </w:rPr>
              <w:t>Functional Guarantees are not applicable.</w:t>
            </w:r>
          </w:p>
        </w:tc>
      </w:tr>
      <w:tr w:rsidR="00637CD8" w:rsidRPr="00A4497E" w14:paraId="33B6B48A" w14:textId="77777777" w:rsidTr="00A903A3">
        <w:tc>
          <w:tcPr>
            <w:tcW w:w="900" w:type="dxa"/>
          </w:tcPr>
          <w:p w14:paraId="0BC616E6" w14:textId="77777777" w:rsidR="00637CD8" w:rsidRPr="00A4497E" w:rsidRDefault="00637CD8" w:rsidP="00CC4107">
            <w:pPr>
              <w:numPr>
                <w:ilvl w:val="0"/>
                <w:numId w:val="1"/>
              </w:numPr>
              <w:jc w:val="both"/>
              <w:rPr>
                <w:rFonts w:ascii="Book Antiqua" w:hAnsi="Book Antiqua"/>
              </w:rPr>
            </w:pPr>
          </w:p>
        </w:tc>
        <w:tc>
          <w:tcPr>
            <w:tcW w:w="1440" w:type="dxa"/>
            <w:shd w:val="clear" w:color="auto" w:fill="auto"/>
          </w:tcPr>
          <w:p w14:paraId="496924FC" w14:textId="77777777" w:rsidR="00637CD8" w:rsidRPr="00A4497E" w:rsidRDefault="00637CD8" w:rsidP="00CC4107">
            <w:pPr>
              <w:rPr>
                <w:rFonts w:ascii="Book Antiqua" w:hAnsi="Book Antiqua" w:cs="Arial"/>
              </w:rPr>
            </w:pPr>
            <w:r w:rsidRPr="00A4497E">
              <w:rPr>
                <w:rFonts w:ascii="Book Antiqua" w:hAnsi="Book Antiqua" w:cs="Arial"/>
              </w:rPr>
              <w:t xml:space="preserve">ITB 27.5 (c) </w:t>
            </w:r>
          </w:p>
        </w:tc>
        <w:tc>
          <w:tcPr>
            <w:tcW w:w="7200" w:type="dxa"/>
            <w:shd w:val="clear" w:color="auto" w:fill="auto"/>
          </w:tcPr>
          <w:p w14:paraId="61BCB08F" w14:textId="77777777" w:rsidR="00637CD8" w:rsidRPr="00A4497E" w:rsidRDefault="00637CD8" w:rsidP="00CC4107">
            <w:pPr>
              <w:jc w:val="both"/>
              <w:rPr>
                <w:rFonts w:ascii="Book Antiqua" w:hAnsi="Book Antiqua" w:cs="Arial"/>
                <w:b/>
                <w:bCs/>
              </w:rPr>
            </w:pPr>
            <w:r w:rsidRPr="00A4497E">
              <w:rPr>
                <w:rFonts w:ascii="Book Antiqua" w:hAnsi="Book Antiqua" w:cs="Arial"/>
                <w:b/>
                <w:bCs/>
              </w:rPr>
              <w:t>Supplementing Clause ITB 27.5(c) with the following in BDS:</w:t>
            </w:r>
          </w:p>
          <w:p w14:paraId="1ECE5610" w14:textId="77777777" w:rsidR="00637CD8" w:rsidRPr="00A4497E" w:rsidRDefault="00637CD8" w:rsidP="00CC4107">
            <w:pPr>
              <w:jc w:val="both"/>
              <w:rPr>
                <w:rFonts w:ascii="Book Antiqua" w:hAnsi="Book Antiqua" w:cs="Arial"/>
              </w:rPr>
            </w:pPr>
          </w:p>
          <w:p w14:paraId="6CC85DCE" w14:textId="77777777" w:rsidR="00637CD8" w:rsidRPr="00A4497E" w:rsidRDefault="00637CD8" w:rsidP="00CC4107">
            <w:pPr>
              <w:jc w:val="both"/>
              <w:rPr>
                <w:rFonts w:ascii="Book Antiqua" w:hAnsi="Book Antiqua" w:cs="Arial"/>
              </w:rPr>
            </w:pPr>
            <w:r w:rsidRPr="00A4497E">
              <w:rPr>
                <w:rFonts w:ascii="Book Antiqua" w:hAnsi="Book Antiqua" w:cs="Arial"/>
              </w:rPr>
              <w:t>For the purpose of evaluation, no adjustment to the bid price towards performance guarantees is applicable.</w:t>
            </w:r>
          </w:p>
          <w:p w14:paraId="5DC3984D" w14:textId="77777777" w:rsidR="00637CD8" w:rsidRPr="00A4497E" w:rsidRDefault="00637CD8" w:rsidP="00CC4107">
            <w:pPr>
              <w:jc w:val="both"/>
              <w:rPr>
                <w:rFonts w:ascii="Book Antiqua" w:hAnsi="Book Antiqua" w:cs="Arial"/>
              </w:rPr>
            </w:pPr>
          </w:p>
        </w:tc>
      </w:tr>
      <w:tr w:rsidR="00637CD8" w:rsidRPr="00A4497E" w14:paraId="60B93C57" w14:textId="77777777" w:rsidTr="00A903A3">
        <w:tc>
          <w:tcPr>
            <w:tcW w:w="900" w:type="dxa"/>
          </w:tcPr>
          <w:p w14:paraId="0338E190" w14:textId="77777777" w:rsidR="00637CD8" w:rsidRPr="00A4497E" w:rsidRDefault="00637CD8" w:rsidP="00CC4107">
            <w:pPr>
              <w:numPr>
                <w:ilvl w:val="0"/>
                <w:numId w:val="1"/>
              </w:numPr>
              <w:jc w:val="both"/>
              <w:rPr>
                <w:rFonts w:ascii="Book Antiqua" w:hAnsi="Book Antiqua"/>
              </w:rPr>
            </w:pPr>
          </w:p>
        </w:tc>
        <w:tc>
          <w:tcPr>
            <w:tcW w:w="1440" w:type="dxa"/>
            <w:shd w:val="clear" w:color="auto" w:fill="auto"/>
          </w:tcPr>
          <w:p w14:paraId="3831F31B" w14:textId="77777777" w:rsidR="00637CD8" w:rsidRPr="00A4497E" w:rsidRDefault="00637CD8" w:rsidP="00CC4107">
            <w:pPr>
              <w:rPr>
                <w:rFonts w:ascii="Book Antiqua" w:hAnsi="Book Antiqua" w:cs="Arial"/>
              </w:rPr>
            </w:pPr>
            <w:r w:rsidRPr="00A4497E">
              <w:rPr>
                <w:rFonts w:ascii="Book Antiqua" w:hAnsi="Book Antiqua" w:cs="Arial"/>
              </w:rPr>
              <w:t>ITB 28.1</w:t>
            </w:r>
          </w:p>
        </w:tc>
        <w:tc>
          <w:tcPr>
            <w:tcW w:w="7200" w:type="dxa"/>
            <w:shd w:val="clear" w:color="auto" w:fill="auto"/>
          </w:tcPr>
          <w:p w14:paraId="6F482993" w14:textId="77777777" w:rsidR="00637CD8" w:rsidRPr="00A4497E" w:rsidRDefault="00637CD8" w:rsidP="00CC4107">
            <w:pPr>
              <w:jc w:val="both"/>
              <w:rPr>
                <w:rFonts w:ascii="Book Antiqua" w:hAnsi="Book Antiqua" w:cs="Arial"/>
                <w:b/>
                <w:bCs/>
              </w:rPr>
            </w:pPr>
            <w:r w:rsidRPr="00A4497E">
              <w:rPr>
                <w:rFonts w:ascii="Book Antiqua" w:hAnsi="Book Antiqua" w:cs="Arial"/>
                <w:b/>
                <w:bCs/>
              </w:rPr>
              <w:t>Supplementing Sub Clause ITB 28.1 with the following:</w:t>
            </w:r>
          </w:p>
          <w:p w14:paraId="7F774B1F" w14:textId="77777777" w:rsidR="006E3906" w:rsidRDefault="006E3906" w:rsidP="00CC4107">
            <w:pPr>
              <w:jc w:val="both"/>
              <w:rPr>
                <w:rFonts w:ascii="Book Antiqua" w:hAnsi="Book Antiqua" w:cs="Arial"/>
                <w:b/>
                <w:bCs/>
              </w:rPr>
            </w:pPr>
          </w:p>
          <w:p w14:paraId="667BABFD" w14:textId="547DF6F0" w:rsidR="00637CD8" w:rsidRPr="00A4497E" w:rsidRDefault="00356613" w:rsidP="00CC4107">
            <w:pPr>
              <w:jc w:val="both"/>
              <w:rPr>
                <w:rFonts w:ascii="Book Antiqua" w:hAnsi="Book Antiqua" w:cs="Arial"/>
                <w:b/>
                <w:bCs/>
              </w:rPr>
            </w:pPr>
            <w:r>
              <w:rPr>
                <w:rFonts w:ascii="Book Antiqua" w:hAnsi="Book Antiqua" w:cs="Arial"/>
                <w:b/>
                <w:bCs/>
              </w:rPr>
              <w:t>P</w:t>
            </w:r>
            <w:r w:rsidR="00637CD8" w:rsidRPr="00A4497E">
              <w:rPr>
                <w:rFonts w:ascii="Book Antiqua" w:hAnsi="Book Antiqua" w:cs="Arial"/>
                <w:b/>
                <w:bCs/>
              </w:rPr>
              <w:t xml:space="preserve">urchase preference </w:t>
            </w:r>
            <w:r>
              <w:rPr>
                <w:rFonts w:ascii="Book Antiqua" w:hAnsi="Book Antiqua" w:cs="Arial"/>
                <w:b/>
                <w:bCs/>
              </w:rPr>
              <w:t xml:space="preserve">not </w:t>
            </w:r>
            <w:r w:rsidR="00637CD8" w:rsidRPr="00A4497E">
              <w:rPr>
                <w:rFonts w:ascii="Book Antiqua" w:hAnsi="Book Antiqua" w:cs="Arial"/>
                <w:b/>
                <w:bCs/>
              </w:rPr>
              <w:t>applicable</w:t>
            </w:r>
            <w:r>
              <w:rPr>
                <w:rFonts w:ascii="Book Antiqua" w:hAnsi="Book Antiqua" w:cs="Arial"/>
                <w:b/>
                <w:bCs/>
              </w:rPr>
              <w:t xml:space="preserve"> in subject package.</w:t>
            </w:r>
          </w:p>
          <w:p w14:paraId="3181EEF7" w14:textId="77777777" w:rsidR="00637CD8" w:rsidRPr="00A4497E" w:rsidRDefault="00637CD8" w:rsidP="00CC4107">
            <w:pPr>
              <w:jc w:val="both"/>
              <w:rPr>
                <w:rFonts w:ascii="Book Antiqua" w:hAnsi="Book Antiqua" w:cs="Arial"/>
              </w:rPr>
            </w:pPr>
          </w:p>
        </w:tc>
      </w:tr>
      <w:tr w:rsidR="00637CD8" w:rsidRPr="00A4497E" w14:paraId="3FF2B038" w14:textId="77777777" w:rsidTr="00A903A3">
        <w:tc>
          <w:tcPr>
            <w:tcW w:w="900" w:type="dxa"/>
          </w:tcPr>
          <w:p w14:paraId="3D4CC1CD" w14:textId="77777777" w:rsidR="00637CD8" w:rsidRPr="00A4497E" w:rsidRDefault="00637CD8" w:rsidP="00CC4107">
            <w:pPr>
              <w:numPr>
                <w:ilvl w:val="0"/>
                <w:numId w:val="1"/>
              </w:numPr>
              <w:jc w:val="both"/>
              <w:rPr>
                <w:rFonts w:ascii="Book Antiqua" w:hAnsi="Book Antiqua"/>
              </w:rPr>
            </w:pPr>
          </w:p>
        </w:tc>
        <w:tc>
          <w:tcPr>
            <w:tcW w:w="1440" w:type="dxa"/>
            <w:shd w:val="clear" w:color="auto" w:fill="auto"/>
          </w:tcPr>
          <w:p w14:paraId="44B3BA67" w14:textId="77777777" w:rsidR="00637CD8" w:rsidRPr="00A4497E" w:rsidRDefault="00637CD8" w:rsidP="00CC4107">
            <w:pPr>
              <w:rPr>
                <w:rFonts w:ascii="Book Antiqua" w:hAnsi="Book Antiqua" w:cs="Arial"/>
              </w:rPr>
            </w:pPr>
            <w:r w:rsidRPr="00A4497E">
              <w:rPr>
                <w:rFonts w:ascii="Book Antiqua" w:hAnsi="Book Antiqua" w:cs="Arial"/>
              </w:rPr>
              <w:t>ITB 28.2</w:t>
            </w:r>
          </w:p>
        </w:tc>
        <w:tc>
          <w:tcPr>
            <w:tcW w:w="7200" w:type="dxa"/>
            <w:shd w:val="clear" w:color="auto" w:fill="auto"/>
          </w:tcPr>
          <w:p w14:paraId="3E02CE98" w14:textId="77777777" w:rsidR="00637CD8" w:rsidRPr="00A4497E" w:rsidRDefault="00637CD8" w:rsidP="00CC4107">
            <w:pPr>
              <w:jc w:val="both"/>
              <w:rPr>
                <w:rFonts w:ascii="Book Antiqua" w:hAnsi="Book Antiqua" w:cs="Arial"/>
                <w:b/>
                <w:bCs/>
              </w:rPr>
            </w:pPr>
            <w:r w:rsidRPr="00A4497E">
              <w:rPr>
                <w:rFonts w:ascii="Book Antiqua" w:hAnsi="Book Antiqua" w:cs="Arial"/>
                <w:b/>
                <w:bCs/>
              </w:rPr>
              <w:t>Add a new Sub Clause ITB 28.2 as under:</w:t>
            </w:r>
          </w:p>
          <w:p w14:paraId="0CBC7A82" w14:textId="77777777" w:rsidR="00637CD8" w:rsidRPr="00A4497E" w:rsidRDefault="00637CD8" w:rsidP="00CC4107">
            <w:pPr>
              <w:jc w:val="both"/>
              <w:rPr>
                <w:rFonts w:ascii="Book Antiqua" w:hAnsi="Book Antiqua" w:cs="Arial"/>
              </w:rPr>
            </w:pPr>
          </w:p>
          <w:p w14:paraId="35B4862C" w14:textId="77777777" w:rsidR="00637CD8" w:rsidRPr="00A4497E" w:rsidRDefault="00637CD8" w:rsidP="00CC4107">
            <w:pPr>
              <w:jc w:val="both"/>
              <w:rPr>
                <w:rFonts w:ascii="Book Antiqua" w:hAnsi="Book Antiqua" w:cs="Arial"/>
              </w:rPr>
            </w:pPr>
            <w:r w:rsidRPr="00A4497E">
              <w:rPr>
                <w:rFonts w:ascii="Book Antiqua" w:hAnsi="Book Antiqua" w:cs="Arial"/>
              </w:rPr>
              <w:t>No margin of domestic preference will be allowed in evaluation and comparison of bids.</w:t>
            </w:r>
          </w:p>
          <w:p w14:paraId="698C219F" w14:textId="77777777" w:rsidR="00637CD8" w:rsidRPr="00A4497E" w:rsidRDefault="00637CD8" w:rsidP="00CC4107">
            <w:pPr>
              <w:jc w:val="both"/>
              <w:rPr>
                <w:rFonts w:ascii="Book Antiqua" w:hAnsi="Book Antiqua" w:cs="Arial"/>
              </w:rPr>
            </w:pPr>
          </w:p>
        </w:tc>
      </w:tr>
      <w:tr w:rsidR="00637CD8" w:rsidRPr="00A4497E" w14:paraId="754137FF" w14:textId="77777777" w:rsidTr="00A903A3">
        <w:tc>
          <w:tcPr>
            <w:tcW w:w="900" w:type="dxa"/>
          </w:tcPr>
          <w:p w14:paraId="5C5F3DEB" w14:textId="77777777" w:rsidR="00637CD8" w:rsidRPr="00A4497E" w:rsidRDefault="00637CD8" w:rsidP="00C104CA">
            <w:pPr>
              <w:numPr>
                <w:ilvl w:val="0"/>
                <w:numId w:val="1"/>
              </w:numPr>
              <w:jc w:val="both"/>
              <w:rPr>
                <w:rFonts w:ascii="Book Antiqua" w:hAnsi="Book Antiqua"/>
              </w:rPr>
            </w:pPr>
          </w:p>
        </w:tc>
        <w:tc>
          <w:tcPr>
            <w:tcW w:w="1440" w:type="dxa"/>
            <w:shd w:val="clear" w:color="auto" w:fill="auto"/>
          </w:tcPr>
          <w:p w14:paraId="4CD73796" w14:textId="77777777" w:rsidR="00637CD8" w:rsidRPr="00532E4F" w:rsidRDefault="00637CD8" w:rsidP="00C104CA">
            <w:pPr>
              <w:rPr>
                <w:rFonts w:ascii="Book Antiqua" w:hAnsi="Book Antiqua" w:cs="Arial"/>
              </w:rPr>
            </w:pPr>
            <w:r w:rsidRPr="00532E4F">
              <w:rPr>
                <w:rFonts w:ascii="Book Antiqua" w:hAnsi="Book Antiqua"/>
              </w:rPr>
              <w:t>ITB 29</w:t>
            </w:r>
          </w:p>
        </w:tc>
        <w:tc>
          <w:tcPr>
            <w:tcW w:w="7200" w:type="dxa"/>
            <w:shd w:val="clear" w:color="auto" w:fill="auto"/>
          </w:tcPr>
          <w:p w14:paraId="777C5FD0" w14:textId="77777777" w:rsidR="00637CD8" w:rsidRPr="00532E4F" w:rsidRDefault="00637CD8" w:rsidP="00C104CA">
            <w:pPr>
              <w:pStyle w:val="Default"/>
              <w:jc w:val="both"/>
              <w:rPr>
                <w:b/>
                <w:bCs/>
              </w:rPr>
            </w:pPr>
            <w:r w:rsidRPr="00532E4F">
              <w:rPr>
                <w:b/>
                <w:bCs/>
              </w:rPr>
              <w:t xml:space="preserve">Replacing ITB clause 29 </w:t>
            </w:r>
          </w:p>
          <w:p w14:paraId="7974A519" w14:textId="77777777" w:rsidR="00637CD8" w:rsidRPr="00532E4F" w:rsidRDefault="00637CD8" w:rsidP="00C104CA">
            <w:pPr>
              <w:pStyle w:val="Default"/>
              <w:jc w:val="both"/>
            </w:pPr>
          </w:p>
          <w:p w14:paraId="4CA50EEC" w14:textId="5E0F432A" w:rsidR="00532E4F" w:rsidRPr="00532E4F" w:rsidRDefault="00637CD8" w:rsidP="00532E4F">
            <w:pPr>
              <w:pStyle w:val="Default"/>
              <w:jc w:val="both"/>
              <w:rPr>
                <w:b/>
                <w:bCs/>
              </w:rPr>
            </w:pPr>
            <w:r w:rsidRPr="00532E4F">
              <w:rPr>
                <w:b/>
                <w:bCs/>
              </w:rPr>
              <w:t>e-Reverse Auction (e-RA)</w:t>
            </w:r>
            <w:r w:rsidR="00532E4F" w:rsidRPr="00532E4F">
              <w:rPr>
                <w:b/>
                <w:bCs/>
              </w:rPr>
              <w:t xml:space="preserve"> not applicable for subject package.</w:t>
            </w:r>
          </w:p>
          <w:p w14:paraId="10ED28C1" w14:textId="4D9B534E" w:rsidR="00637CD8" w:rsidRPr="00532E4F" w:rsidRDefault="00637CD8" w:rsidP="00C104CA">
            <w:pPr>
              <w:jc w:val="both"/>
              <w:rPr>
                <w:rFonts w:ascii="Book Antiqua" w:hAnsi="Book Antiqua" w:cs="Arial"/>
              </w:rPr>
            </w:pPr>
          </w:p>
        </w:tc>
      </w:tr>
      <w:tr w:rsidR="00637CD8" w:rsidRPr="00A4497E" w14:paraId="462ECF30" w14:textId="77777777" w:rsidTr="004C0220">
        <w:tc>
          <w:tcPr>
            <w:tcW w:w="900" w:type="dxa"/>
          </w:tcPr>
          <w:p w14:paraId="620E2134" w14:textId="77777777" w:rsidR="00637CD8" w:rsidRPr="00A4497E" w:rsidRDefault="00637CD8" w:rsidP="00B4598D">
            <w:pPr>
              <w:numPr>
                <w:ilvl w:val="0"/>
                <w:numId w:val="1"/>
              </w:numPr>
              <w:jc w:val="both"/>
              <w:rPr>
                <w:rFonts w:ascii="Book Antiqua" w:hAnsi="Book Antiqua"/>
              </w:rPr>
            </w:pPr>
          </w:p>
        </w:tc>
        <w:tc>
          <w:tcPr>
            <w:tcW w:w="1440" w:type="dxa"/>
          </w:tcPr>
          <w:p w14:paraId="531CB390" w14:textId="05181381" w:rsidR="00637CD8" w:rsidRPr="00A4497E" w:rsidRDefault="00637CD8" w:rsidP="00B4598D">
            <w:pPr>
              <w:rPr>
                <w:rFonts w:ascii="Book Antiqua" w:hAnsi="Book Antiqua"/>
              </w:rPr>
            </w:pPr>
            <w:r w:rsidRPr="00A4497E">
              <w:rPr>
                <w:rFonts w:ascii="Book Antiqua" w:hAnsi="Book Antiqua" w:cs="Arial"/>
              </w:rPr>
              <w:t>ITB 31.</w:t>
            </w:r>
            <w:r w:rsidR="008D50EB">
              <w:rPr>
                <w:rFonts w:ascii="Book Antiqua" w:hAnsi="Book Antiqua" w:cs="Arial"/>
              </w:rPr>
              <w:t>1</w:t>
            </w:r>
          </w:p>
        </w:tc>
        <w:tc>
          <w:tcPr>
            <w:tcW w:w="7200" w:type="dxa"/>
          </w:tcPr>
          <w:p w14:paraId="2B0F50CB" w14:textId="77777777" w:rsidR="008D50EB" w:rsidRPr="008D50EB" w:rsidRDefault="008D50EB" w:rsidP="008D50EB">
            <w:pPr>
              <w:pStyle w:val="Default"/>
              <w:jc w:val="both"/>
              <w:rPr>
                <w:b/>
                <w:bCs/>
              </w:rPr>
            </w:pPr>
            <w:r w:rsidRPr="008D50EB">
              <w:rPr>
                <w:b/>
                <w:bCs/>
              </w:rPr>
              <w:t>Replacing ITB 31.1 with the following:</w:t>
            </w:r>
          </w:p>
          <w:p w14:paraId="059B37C4" w14:textId="77777777" w:rsidR="008D50EB" w:rsidRPr="008D50EB" w:rsidRDefault="008D50EB" w:rsidP="008D50EB">
            <w:pPr>
              <w:ind w:left="49" w:hanging="49"/>
              <w:jc w:val="both"/>
              <w:rPr>
                <w:rFonts w:ascii="Book Antiqua" w:hAnsi="Book Antiqua" w:cs="Arial"/>
                <w:b/>
                <w:bCs/>
                <w:noProof/>
                <w:color w:val="0000FF"/>
              </w:rPr>
            </w:pPr>
          </w:p>
          <w:p w14:paraId="2EB720A3" w14:textId="77777777" w:rsidR="008D50EB" w:rsidRPr="008D50EB" w:rsidRDefault="008D50EB" w:rsidP="008D50EB">
            <w:pPr>
              <w:ind w:left="49" w:hanging="49"/>
              <w:jc w:val="both"/>
              <w:rPr>
                <w:rFonts w:ascii="Book Antiqua" w:hAnsi="Book Antiqua" w:cs="Arial"/>
                <w:b/>
                <w:bCs/>
                <w:noProof/>
                <w:color w:val="0000FF"/>
              </w:rPr>
            </w:pPr>
            <w:r w:rsidRPr="008D50EB">
              <w:rPr>
                <w:rFonts w:ascii="Book Antiqua" w:hAnsi="Book Antiqua" w:cs="Arial"/>
                <w:b/>
                <w:bCs/>
                <w:noProof/>
                <w:color w:val="0000FF"/>
              </w:rPr>
              <w:t>Employer will enter into rate contract with bidder(s) and the rate contract so entered shall be valid for a period of 02 (Two) years as mentioned below:</w:t>
            </w:r>
          </w:p>
          <w:p w14:paraId="3F1066D4" w14:textId="77777777" w:rsidR="008D50EB" w:rsidRPr="008D50EB" w:rsidRDefault="008D50EB" w:rsidP="000B24BE">
            <w:pPr>
              <w:jc w:val="both"/>
              <w:rPr>
                <w:rFonts w:ascii="Book Antiqua" w:hAnsi="Book Antiqua" w:cs="Arial"/>
                <w:b/>
                <w:bCs/>
                <w:noProof/>
                <w:color w:val="0000FF"/>
              </w:rPr>
            </w:pPr>
          </w:p>
          <w:p w14:paraId="7345B34C" w14:textId="2943876A" w:rsidR="008D50EB" w:rsidRPr="00DC1643" w:rsidRDefault="008D50EB" w:rsidP="00DC1643">
            <w:pPr>
              <w:pStyle w:val="ListParagraph"/>
              <w:numPr>
                <w:ilvl w:val="0"/>
                <w:numId w:val="49"/>
              </w:numPr>
              <w:jc w:val="both"/>
              <w:rPr>
                <w:rFonts w:ascii="Book Antiqua" w:hAnsi="Book Antiqua" w:cs="Arial"/>
                <w:b/>
                <w:bCs/>
                <w:noProof/>
                <w:color w:val="0000FF"/>
              </w:rPr>
            </w:pPr>
            <w:r w:rsidRPr="00DC1643">
              <w:rPr>
                <w:rFonts w:ascii="Book Antiqua" w:hAnsi="Book Antiqua" w:cs="Arial"/>
                <w:b/>
                <w:bCs/>
                <w:noProof/>
                <w:color w:val="0000FF"/>
              </w:rPr>
              <w:t xml:space="preserve">If ‘N’ is the total no. of responsive bidders for subject package, N/2 bidders (if N is even) and (N+1)/2 (if N is odd) subject to a minimum of 03 (three) bidders, shall be selected and invited for empanelment and rate contract shall be executed between POWERGRID and aforementioned selected bidders as per b) below. If number of responsive bidders is less than three, all the responsive bidders shall be invited for empanelment. </w:t>
            </w:r>
          </w:p>
          <w:p w14:paraId="53FC541C" w14:textId="77777777" w:rsidR="008D50EB" w:rsidRPr="008D50EB" w:rsidRDefault="008D50EB" w:rsidP="008D50EB">
            <w:pPr>
              <w:ind w:left="49" w:hanging="49"/>
              <w:jc w:val="both"/>
              <w:rPr>
                <w:rFonts w:ascii="Book Antiqua" w:hAnsi="Book Antiqua" w:cs="Arial"/>
                <w:b/>
                <w:bCs/>
                <w:noProof/>
                <w:color w:val="0000FF"/>
              </w:rPr>
            </w:pPr>
          </w:p>
          <w:p w14:paraId="7A0D9D95" w14:textId="77777777" w:rsidR="00DC1643" w:rsidRDefault="008D50EB" w:rsidP="00DC1643">
            <w:pPr>
              <w:pStyle w:val="ListParagraph"/>
              <w:numPr>
                <w:ilvl w:val="0"/>
                <w:numId w:val="49"/>
              </w:numPr>
              <w:jc w:val="both"/>
              <w:rPr>
                <w:rFonts w:ascii="Book Antiqua" w:hAnsi="Book Antiqua" w:cs="Arial"/>
                <w:b/>
                <w:bCs/>
                <w:noProof/>
                <w:color w:val="0000FF"/>
              </w:rPr>
            </w:pPr>
            <w:r w:rsidRPr="00DC1643">
              <w:rPr>
                <w:rFonts w:ascii="Book Antiqua" w:hAnsi="Book Antiqua" w:cs="Arial"/>
                <w:b/>
                <w:bCs/>
                <w:noProof/>
                <w:color w:val="0000FF"/>
              </w:rPr>
              <w:t xml:space="preserve">The rates offered by selected responsive bidders based on above criteria shall be compared and the minimum of the item wise rates received shall be offered to the selected bidders as above for rate contract. The bidders, who submit their acceptance of the rates as mentioned above, shall be empaneled and rate contract shall be entered with them. </w:t>
            </w:r>
          </w:p>
          <w:p w14:paraId="7763517D" w14:textId="77777777" w:rsidR="00DC1643" w:rsidRPr="00DC1643" w:rsidRDefault="00DC1643" w:rsidP="00DC1643">
            <w:pPr>
              <w:pStyle w:val="ListParagraph"/>
              <w:rPr>
                <w:rFonts w:ascii="Book Antiqua" w:hAnsi="Book Antiqua" w:cs="Arial"/>
                <w:b/>
                <w:bCs/>
                <w:noProof/>
                <w:color w:val="0000FF"/>
              </w:rPr>
            </w:pPr>
          </w:p>
          <w:p w14:paraId="0FAAE43A" w14:textId="73AB2165" w:rsidR="008D50EB" w:rsidRPr="00DC1643" w:rsidRDefault="008D50EB" w:rsidP="00DC1643">
            <w:pPr>
              <w:pStyle w:val="ListParagraph"/>
              <w:jc w:val="both"/>
              <w:rPr>
                <w:rFonts w:ascii="Book Antiqua" w:hAnsi="Book Antiqua" w:cs="Arial"/>
                <w:b/>
                <w:bCs/>
                <w:noProof/>
                <w:color w:val="0000FF"/>
              </w:rPr>
            </w:pPr>
            <w:r w:rsidRPr="00DC1643">
              <w:rPr>
                <w:rFonts w:ascii="Book Antiqua" w:hAnsi="Book Antiqua" w:cs="Arial"/>
                <w:b/>
                <w:bCs/>
                <w:noProof/>
                <w:color w:val="0000FF"/>
              </w:rPr>
              <w:t xml:space="preserve">In case less than three (3) bidders agree to the rate in line with the above methodology, next evaluated bidders </w:t>
            </w:r>
            <w:r w:rsidRPr="00DC1643">
              <w:rPr>
                <w:rFonts w:ascii="Book Antiqua" w:hAnsi="Book Antiqua" w:cs="Arial"/>
                <w:b/>
                <w:bCs/>
                <w:noProof/>
                <w:color w:val="0000FF"/>
              </w:rPr>
              <w:lastRenderedPageBreak/>
              <w:t>shall be offered for empanelment as per para above.</w:t>
            </w:r>
          </w:p>
          <w:p w14:paraId="2A0249B5" w14:textId="77777777" w:rsidR="008D50EB" w:rsidRPr="008D50EB" w:rsidRDefault="008D50EB" w:rsidP="008D50EB">
            <w:pPr>
              <w:ind w:left="49" w:hanging="49"/>
              <w:jc w:val="both"/>
              <w:rPr>
                <w:rFonts w:ascii="Book Antiqua" w:hAnsi="Book Antiqua" w:cs="Arial"/>
                <w:b/>
                <w:bCs/>
                <w:noProof/>
                <w:color w:val="0000FF"/>
              </w:rPr>
            </w:pPr>
          </w:p>
          <w:p w14:paraId="34D266EB" w14:textId="7759B5CB" w:rsidR="008D50EB" w:rsidRPr="008D50EB" w:rsidRDefault="00F8237A" w:rsidP="008D1F39">
            <w:pPr>
              <w:ind w:left="664" w:hanging="284"/>
              <w:jc w:val="both"/>
              <w:rPr>
                <w:rFonts w:ascii="Book Antiqua" w:hAnsi="Book Antiqua" w:cs="Arial"/>
                <w:b/>
                <w:bCs/>
                <w:noProof/>
                <w:color w:val="0000FF"/>
              </w:rPr>
            </w:pPr>
            <w:r>
              <w:rPr>
                <w:rFonts w:ascii="Book Antiqua" w:hAnsi="Book Antiqua" w:cs="Arial"/>
                <w:b/>
                <w:bCs/>
                <w:noProof/>
                <w:color w:val="0000FF"/>
              </w:rPr>
              <w:t xml:space="preserve">(c) </w:t>
            </w:r>
            <w:r w:rsidR="008D50EB" w:rsidRPr="008D50EB">
              <w:rPr>
                <w:rFonts w:ascii="Book Antiqua" w:hAnsi="Book Antiqua" w:cs="Arial"/>
                <w:b/>
                <w:bCs/>
                <w:noProof/>
                <w:color w:val="0000FF"/>
              </w:rPr>
              <w:t xml:space="preserve">After empanelment of agencies and finalization of rate contract as above, bidders shall be awarded work order as per the rate contract mentioning the quantity and delivery schedule. The sequence of ordering to contractor will be at the discretion of the Employer </w:t>
            </w:r>
          </w:p>
          <w:p w14:paraId="06C307C3" w14:textId="77777777" w:rsidR="008D50EB" w:rsidRPr="008D50EB" w:rsidRDefault="008D50EB" w:rsidP="008D50EB">
            <w:pPr>
              <w:ind w:left="49" w:hanging="49"/>
              <w:jc w:val="both"/>
              <w:rPr>
                <w:rFonts w:ascii="Book Antiqua" w:hAnsi="Book Antiqua" w:cs="Arial"/>
                <w:b/>
                <w:bCs/>
                <w:noProof/>
                <w:color w:val="0000FF"/>
              </w:rPr>
            </w:pPr>
          </w:p>
          <w:p w14:paraId="030D74C6" w14:textId="3E26F389" w:rsidR="008D50EB" w:rsidRPr="00DC1643" w:rsidRDefault="001958A0" w:rsidP="001958A0">
            <w:pPr>
              <w:pStyle w:val="ListParagraph"/>
              <w:ind w:left="664" w:hanging="284"/>
              <w:jc w:val="both"/>
              <w:rPr>
                <w:rFonts w:ascii="Book Antiqua" w:hAnsi="Book Antiqua" w:cs="Arial"/>
                <w:b/>
                <w:bCs/>
                <w:noProof/>
                <w:color w:val="0000FF"/>
              </w:rPr>
            </w:pPr>
            <w:r>
              <w:rPr>
                <w:rFonts w:ascii="Book Antiqua" w:hAnsi="Book Antiqua" w:cs="Arial"/>
                <w:b/>
                <w:bCs/>
                <w:noProof/>
                <w:color w:val="0000FF"/>
              </w:rPr>
              <w:t xml:space="preserve">(d) </w:t>
            </w:r>
            <w:r w:rsidR="008D50EB" w:rsidRPr="00DC1643">
              <w:rPr>
                <w:rFonts w:ascii="Book Antiqua" w:hAnsi="Book Antiqua" w:cs="Arial"/>
                <w:b/>
                <w:bCs/>
                <w:noProof/>
                <w:color w:val="0000FF"/>
              </w:rPr>
              <w:t>In case finalization of rates based on above criteria is not possible, POWERGRID may make modification in above criteria for finalization of rate contract and the decision of POWERGRID shall be binding on all bidders. No representation from any bidder shall be entertained in this regard.</w:t>
            </w:r>
          </w:p>
          <w:p w14:paraId="762A0C82" w14:textId="69277DBB" w:rsidR="00637CD8" w:rsidRPr="00A4497E" w:rsidRDefault="00637CD8" w:rsidP="00B4598D">
            <w:pPr>
              <w:jc w:val="both"/>
              <w:rPr>
                <w:rFonts w:ascii="Book Antiqua" w:hAnsi="Book Antiqua" w:cs="Arial"/>
              </w:rPr>
            </w:pPr>
          </w:p>
        </w:tc>
      </w:tr>
      <w:tr w:rsidR="0056471A" w:rsidRPr="00A4497E" w14:paraId="2670E3A5" w14:textId="77777777" w:rsidTr="004C0220">
        <w:tc>
          <w:tcPr>
            <w:tcW w:w="900" w:type="dxa"/>
          </w:tcPr>
          <w:p w14:paraId="4961AE96" w14:textId="77777777" w:rsidR="0056471A" w:rsidRPr="00A4497E" w:rsidRDefault="0056471A" w:rsidP="00B4598D">
            <w:pPr>
              <w:numPr>
                <w:ilvl w:val="0"/>
                <w:numId w:val="1"/>
              </w:numPr>
              <w:jc w:val="both"/>
              <w:rPr>
                <w:rFonts w:ascii="Book Antiqua" w:hAnsi="Book Antiqua"/>
              </w:rPr>
            </w:pPr>
          </w:p>
        </w:tc>
        <w:tc>
          <w:tcPr>
            <w:tcW w:w="1440" w:type="dxa"/>
          </w:tcPr>
          <w:p w14:paraId="437386E2" w14:textId="0D93B86C" w:rsidR="0056471A" w:rsidRPr="00A4497E" w:rsidRDefault="0056471A" w:rsidP="00B4598D">
            <w:pPr>
              <w:rPr>
                <w:rFonts w:ascii="Book Antiqua" w:hAnsi="Book Antiqua" w:cs="Arial"/>
              </w:rPr>
            </w:pPr>
            <w:r>
              <w:rPr>
                <w:rFonts w:ascii="Book Antiqua" w:hAnsi="Book Antiqua" w:cs="Arial"/>
              </w:rPr>
              <w:t>ITB 33.1</w:t>
            </w:r>
          </w:p>
        </w:tc>
        <w:tc>
          <w:tcPr>
            <w:tcW w:w="7200" w:type="dxa"/>
          </w:tcPr>
          <w:p w14:paraId="535ECD16" w14:textId="77777777" w:rsidR="0056471A" w:rsidRPr="0056471A" w:rsidRDefault="0056471A" w:rsidP="0056471A">
            <w:pPr>
              <w:pStyle w:val="Default"/>
              <w:jc w:val="both"/>
              <w:rPr>
                <w:rFonts w:eastAsia="Book Antiqua"/>
                <w:b/>
              </w:rPr>
            </w:pPr>
            <w:r w:rsidRPr="0056471A">
              <w:rPr>
                <w:rFonts w:eastAsia="Book Antiqua"/>
                <w:b/>
              </w:rPr>
              <w:t>Supplement ITB clause 33.1</w:t>
            </w:r>
          </w:p>
          <w:p w14:paraId="76EE9D08" w14:textId="77777777" w:rsidR="0056471A" w:rsidRPr="0056471A" w:rsidRDefault="0056471A" w:rsidP="0056471A">
            <w:pPr>
              <w:pStyle w:val="Default"/>
              <w:jc w:val="both"/>
              <w:rPr>
                <w:rFonts w:eastAsia="Book Antiqua"/>
              </w:rPr>
            </w:pPr>
          </w:p>
          <w:p w14:paraId="31FA0EFB" w14:textId="3B0B2628" w:rsidR="0056471A" w:rsidRPr="0056471A" w:rsidRDefault="0056471A" w:rsidP="0056471A">
            <w:pPr>
              <w:ind w:left="49" w:hanging="49"/>
              <w:jc w:val="both"/>
              <w:rPr>
                <w:rFonts w:ascii="Book Antiqua" w:hAnsi="Book Antiqua" w:cs="Arial"/>
                <w:b/>
                <w:bCs/>
                <w:noProof/>
                <w:color w:val="0000FF"/>
              </w:rPr>
            </w:pPr>
            <w:r w:rsidRPr="0056471A">
              <w:rPr>
                <w:rFonts w:ascii="Book Antiqua" w:eastAsia="Book Antiqua" w:hAnsi="Book Antiqua"/>
              </w:rPr>
              <w:t>Work order will be issued based on the rate contract entered as per the requirement.</w:t>
            </w:r>
          </w:p>
          <w:p w14:paraId="7382E3EC" w14:textId="77777777" w:rsidR="0056471A" w:rsidRDefault="0056471A" w:rsidP="00B4598D">
            <w:pPr>
              <w:jc w:val="both"/>
              <w:rPr>
                <w:rFonts w:ascii="Book Antiqua" w:hAnsi="Book Antiqua" w:cs="Arial"/>
                <w:b/>
                <w:bCs/>
              </w:rPr>
            </w:pPr>
          </w:p>
          <w:p w14:paraId="57DDC486" w14:textId="77777777" w:rsidR="007F7279" w:rsidRDefault="007F7279" w:rsidP="00B4598D">
            <w:pPr>
              <w:jc w:val="both"/>
              <w:rPr>
                <w:rFonts w:ascii="Book Antiqua" w:hAnsi="Book Antiqua" w:cs="Arial"/>
                <w:b/>
                <w:bCs/>
              </w:rPr>
            </w:pPr>
          </w:p>
          <w:p w14:paraId="420A7680" w14:textId="3C68FCDE" w:rsidR="007F7279" w:rsidRPr="00A4497E" w:rsidRDefault="007F7279" w:rsidP="00B4598D">
            <w:pPr>
              <w:jc w:val="both"/>
              <w:rPr>
                <w:rFonts w:ascii="Book Antiqua" w:hAnsi="Book Antiqua" w:cs="Arial"/>
                <w:b/>
                <w:bCs/>
              </w:rPr>
            </w:pPr>
            <w:r w:rsidRPr="00391B9F">
              <w:rPr>
                <w:rFonts w:ascii="Book Antiqua" w:hAnsi="Book Antiqua" w:cs="Arial"/>
                <w:b/>
                <w:bCs/>
                <w:noProof/>
                <w:color w:val="0000FF"/>
              </w:rPr>
              <w:t>RC is essentially a price agreement with the vendors/contractors at a specified price and terms and conditions during the period covered by the RC. No quantity is mentioned nor is any minimum commitment guaranteed in the RC</w:t>
            </w:r>
          </w:p>
        </w:tc>
      </w:tr>
      <w:tr w:rsidR="00635B90" w:rsidRPr="00A4497E" w14:paraId="13669FD3" w14:textId="77777777" w:rsidTr="004C0220">
        <w:tc>
          <w:tcPr>
            <w:tcW w:w="900" w:type="dxa"/>
          </w:tcPr>
          <w:p w14:paraId="70158FF2" w14:textId="77777777" w:rsidR="00635B90" w:rsidRPr="00A4497E" w:rsidRDefault="00635B90" w:rsidP="00635B90">
            <w:pPr>
              <w:numPr>
                <w:ilvl w:val="0"/>
                <w:numId w:val="1"/>
              </w:numPr>
              <w:jc w:val="both"/>
              <w:rPr>
                <w:rFonts w:ascii="Book Antiqua" w:hAnsi="Book Antiqua"/>
              </w:rPr>
            </w:pPr>
          </w:p>
        </w:tc>
        <w:tc>
          <w:tcPr>
            <w:tcW w:w="1440" w:type="dxa"/>
          </w:tcPr>
          <w:p w14:paraId="06403998" w14:textId="3B07E63E" w:rsidR="00635B90" w:rsidRDefault="00635B90" w:rsidP="00635B90">
            <w:pPr>
              <w:rPr>
                <w:rFonts w:ascii="Book Antiqua" w:hAnsi="Book Antiqua" w:cs="Arial"/>
              </w:rPr>
            </w:pPr>
            <w:r w:rsidRPr="00A4497E">
              <w:rPr>
                <w:rFonts w:ascii="Book Antiqua" w:hAnsi="Book Antiqua" w:cs="Arial"/>
              </w:rPr>
              <w:t>ITB 35.1</w:t>
            </w:r>
          </w:p>
        </w:tc>
        <w:tc>
          <w:tcPr>
            <w:tcW w:w="7200" w:type="dxa"/>
          </w:tcPr>
          <w:p w14:paraId="3918B343" w14:textId="77777777" w:rsidR="00635B90" w:rsidRPr="00A4497E" w:rsidRDefault="00635B90" w:rsidP="00635B90">
            <w:pPr>
              <w:jc w:val="both"/>
              <w:rPr>
                <w:rFonts w:ascii="Book Antiqua" w:hAnsi="Book Antiqua" w:cs="Arial"/>
                <w:b/>
                <w:bCs/>
              </w:rPr>
            </w:pPr>
            <w:r w:rsidRPr="00A4497E">
              <w:rPr>
                <w:rFonts w:ascii="Book Antiqua" w:hAnsi="Book Antiqua" w:cs="Arial"/>
                <w:b/>
                <w:bCs/>
              </w:rPr>
              <w:t>Replace the existing provisions with the following:</w:t>
            </w:r>
          </w:p>
          <w:p w14:paraId="03A1E9E9" w14:textId="77777777" w:rsidR="00635B90" w:rsidRPr="00A4497E" w:rsidRDefault="00635B90" w:rsidP="00635B90">
            <w:pPr>
              <w:jc w:val="both"/>
              <w:rPr>
                <w:rFonts w:ascii="Book Antiqua" w:hAnsi="Book Antiqua" w:cs="Arial"/>
              </w:rPr>
            </w:pPr>
          </w:p>
          <w:p w14:paraId="68EE274D" w14:textId="75973794" w:rsidR="00635B90" w:rsidRPr="00635B90" w:rsidRDefault="00635B90" w:rsidP="00635B90">
            <w:pPr>
              <w:pStyle w:val="Default"/>
              <w:jc w:val="both"/>
              <w:rPr>
                <w:rFonts w:eastAsia="Book Antiqua"/>
                <w:b/>
              </w:rPr>
            </w:pPr>
            <w:r w:rsidRPr="00A4497E">
              <w:rPr>
                <w:rFonts w:cs="Arial"/>
                <w:bCs/>
                <w:color w:val="auto"/>
                <w:lang w:bidi="ar-SA"/>
              </w:rPr>
              <w:t xml:space="preserve">Within twenty-eight (28) days after receipt of the Notification of Award, the successful Bidder shall furnish the performance security for </w:t>
            </w:r>
            <w:r>
              <w:rPr>
                <w:rFonts w:cs="Arial"/>
                <w:b/>
                <w:bCs/>
                <w:noProof/>
                <w:color w:val="0000FF"/>
              </w:rPr>
              <w:t>10</w:t>
            </w:r>
            <w:r w:rsidRPr="00A4497E">
              <w:rPr>
                <w:rFonts w:cs="Arial"/>
                <w:b/>
                <w:bCs/>
                <w:noProof/>
                <w:color w:val="0000FF"/>
              </w:rPr>
              <w:t>% (T</w:t>
            </w:r>
            <w:r>
              <w:rPr>
                <w:rFonts w:cs="Arial"/>
                <w:b/>
                <w:bCs/>
                <w:noProof/>
                <w:color w:val="0000FF"/>
              </w:rPr>
              <w:t>en</w:t>
            </w:r>
            <w:r w:rsidRPr="00A4497E">
              <w:rPr>
                <w:rFonts w:cs="Arial"/>
                <w:b/>
                <w:bCs/>
                <w:noProof/>
                <w:color w:val="0000FF"/>
              </w:rPr>
              <w:t xml:space="preserve"> percent)</w:t>
            </w:r>
            <w:r w:rsidRPr="00A4497E">
              <w:rPr>
                <w:rFonts w:cs="Arial"/>
                <w:bCs/>
                <w:color w:val="auto"/>
                <w:lang w:bidi="ar-S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635B90" w:rsidRPr="00A4497E" w14:paraId="1A8E855F" w14:textId="77777777" w:rsidTr="004C0220">
        <w:tc>
          <w:tcPr>
            <w:tcW w:w="900" w:type="dxa"/>
          </w:tcPr>
          <w:p w14:paraId="620E1134" w14:textId="77777777" w:rsidR="00635B90" w:rsidRPr="00A4497E" w:rsidRDefault="00635B90" w:rsidP="00B4598D">
            <w:pPr>
              <w:numPr>
                <w:ilvl w:val="0"/>
                <w:numId w:val="1"/>
              </w:numPr>
              <w:jc w:val="both"/>
              <w:rPr>
                <w:rFonts w:ascii="Book Antiqua" w:hAnsi="Book Antiqua"/>
              </w:rPr>
            </w:pPr>
          </w:p>
        </w:tc>
        <w:tc>
          <w:tcPr>
            <w:tcW w:w="1440" w:type="dxa"/>
          </w:tcPr>
          <w:p w14:paraId="50B6D1F4" w14:textId="09C170FC" w:rsidR="00635B90" w:rsidRPr="00A4497E" w:rsidRDefault="00635B90" w:rsidP="00B4598D">
            <w:pPr>
              <w:rPr>
                <w:rFonts w:ascii="Book Antiqua" w:hAnsi="Book Antiqua" w:cs="Arial"/>
              </w:rPr>
            </w:pPr>
            <w:r>
              <w:rPr>
                <w:rFonts w:ascii="Book Antiqua" w:hAnsi="Book Antiqua" w:cs="Arial"/>
              </w:rPr>
              <w:t>ITB 35.2</w:t>
            </w:r>
          </w:p>
        </w:tc>
        <w:tc>
          <w:tcPr>
            <w:tcW w:w="7200" w:type="dxa"/>
          </w:tcPr>
          <w:p w14:paraId="15571D85" w14:textId="77777777" w:rsidR="00635B90" w:rsidRPr="00635B90" w:rsidRDefault="00635B90" w:rsidP="00635B90">
            <w:pPr>
              <w:pStyle w:val="Default"/>
              <w:jc w:val="both"/>
              <w:rPr>
                <w:rFonts w:eastAsia="Book Antiqua"/>
                <w:b/>
              </w:rPr>
            </w:pPr>
            <w:r w:rsidRPr="00635B90">
              <w:rPr>
                <w:rFonts w:eastAsia="Book Antiqua"/>
                <w:b/>
              </w:rPr>
              <w:t>Replace ITB clause 35.2</w:t>
            </w:r>
          </w:p>
          <w:p w14:paraId="4A14246C" w14:textId="77777777" w:rsidR="00635B90" w:rsidRPr="00635B90" w:rsidRDefault="00635B90" w:rsidP="00635B90">
            <w:pPr>
              <w:pStyle w:val="Default"/>
              <w:jc w:val="both"/>
              <w:rPr>
                <w:rFonts w:eastAsia="Book Antiqua"/>
              </w:rPr>
            </w:pPr>
          </w:p>
          <w:p w14:paraId="78E01F49" w14:textId="77777777" w:rsidR="00635B90" w:rsidRPr="00635B90" w:rsidRDefault="00635B90" w:rsidP="00635B90">
            <w:pPr>
              <w:pStyle w:val="Default"/>
              <w:jc w:val="both"/>
              <w:rPr>
                <w:b/>
                <w:bCs/>
              </w:rPr>
            </w:pPr>
            <w:r w:rsidRPr="00635B90">
              <w:rPr>
                <w:rFonts w:eastAsia="Book Antiqua"/>
              </w:rPr>
              <w:t xml:space="preserve">Failure of the successful Bidder to comply with the requirements of ITB Clause 34 or Clause 35 shall constitute sufficient grounds for the annulment of the award and </w:t>
            </w:r>
            <w:r w:rsidRPr="00635B90">
              <w:rPr>
                <w:rFonts w:eastAsia="Book Antiqua"/>
                <w:b/>
              </w:rPr>
              <w:t>bids submitted by Bidder for future packages will be considered non-responsive in</w:t>
            </w:r>
            <w:r w:rsidRPr="00635B90">
              <w:rPr>
                <w:rFonts w:eastAsia="Book Antiqua"/>
              </w:rPr>
              <w:t xml:space="preserve"> line with ITB clause-13.6, in which event the Employer may make the award to the next lowest evaluated Bidder or call for new bids</w:t>
            </w:r>
          </w:p>
          <w:p w14:paraId="10A16438" w14:textId="491D39DE" w:rsidR="00635B90" w:rsidRPr="00A4497E" w:rsidRDefault="00635B90" w:rsidP="00635B90">
            <w:pPr>
              <w:jc w:val="both"/>
              <w:rPr>
                <w:rFonts w:ascii="Book Antiqua" w:hAnsi="Book Antiqua" w:cs="Arial"/>
                <w:b/>
                <w:bCs/>
              </w:rPr>
            </w:pPr>
          </w:p>
        </w:tc>
      </w:tr>
    </w:tbl>
    <w:p w14:paraId="1F9B3E0C" w14:textId="77777777" w:rsidR="00637CD8" w:rsidRPr="00A4497E" w:rsidRDefault="00637CD8" w:rsidP="00F83C1F">
      <w:pPr>
        <w:jc w:val="center"/>
        <w:rPr>
          <w:rFonts w:ascii="Book Antiqua" w:hAnsi="Book Antiqua"/>
          <w:b/>
          <w:bCs/>
          <w:lang w:val="en-GB"/>
        </w:rPr>
      </w:pPr>
    </w:p>
    <w:p w14:paraId="21A816C5" w14:textId="77777777" w:rsidR="00637CD8" w:rsidRPr="00A4497E" w:rsidRDefault="00637CD8" w:rsidP="00091582">
      <w:pPr>
        <w:ind w:right="-540"/>
        <w:jc w:val="both"/>
        <w:rPr>
          <w:rFonts w:ascii="Book Antiqua" w:hAnsi="Book Antiqua" w:cs="Arial"/>
          <w:b/>
          <w:bCs/>
          <w:color w:val="FF0000"/>
          <w:lang w:val="en-GB"/>
        </w:rPr>
      </w:pPr>
      <w:r w:rsidRPr="00A4497E">
        <w:rPr>
          <w:rFonts w:ascii="Book Antiqua" w:hAnsi="Book Antiqua" w:cs="Arial"/>
          <w:b/>
          <w:bCs/>
          <w:color w:val="FF0000"/>
          <w:u w:val="single"/>
          <w:lang w:val="en-GB"/>
        </w:rPr>
        <w:t>Note-</w:t>
      </w:r>
      <w:r w:rsidRPr="00A4497E">
        <w:rPr>
          <w:rFonts w:ascii="Book Antiqua" w:hAnsi="Book Antiqua" w:cs="Arial"/>
          <w:b/>
          <w:bCs/>
          <w:color w:val="FF0000"/>
          <w:lang w:val="en-GB"/>
        </w:rPr>
        <w:tab/>
      </w:r>
      <w:r w:rsidRPr="00A4497E">
        <w:rPr>
          <w:rFonts w:ascii="Book Antiqua" w:hAnsi="Book Antiqua"/>
          <w:color w:val="FF0000"/>
          <w:spacing w:val="-2"/>
        </w:rPr>
        <w:t>At the time of submission of the bid, Bidders are required to make sure that:</w:t>
      </w:r>
    </w:p>
    <w:p w14:paraId="487E5730" w14:textId="77777777" w:rsidR="00637CD8" w:rsidRPr="00A4497E" w:rsidRDefault="00637CD8" w:rsidP="00091582">
      <w:pPr>
        <w:rPr>
          <w:rFonts w:ascii="Book Antiqua" w:hAnsi="Book Antiqua" w:cs="Arial"/>
          <w:b/>
          <w:bCs/>
          <w:color w:val="FF0000"/>
          <w:lang w:val="en-GB"/>
        </w:rPr>
      </w:pPr>
    </w:p>
    <w:p w14:paraId="31E39B30" w14:textId="77777777" w:rsidR="00637CD8" w:rsidRPr="00A4497E" w:rsidRDefault="00637CD8" w:rsidP="00091582">
      <w:pPr>
        <w:pStyle w:val="ListParagraph"/>
        <w:numPr>
          <w:ilvl w:val="0"/>
          <w:numId w:val="47"/>
        </w:numPr>
        <w:ind w:left="1170" w:right="-540" w:hanging="450"/>
        <w:jc w:val="both"/>
        <w:rPr>
          <w:rFonts w:ascii="Book Antiqua" w:hAnsi="Book Antiqua"/>
          <w:color w:val="FF0000"/>
          <w:spacing w:val="-2"/>
        </w:rPr>
      </w:pPr>
      <w:r w:rsidRPr="00A4497E">
        <w:rPr>
          <w:rFonts w:ascii="Book Antiqua" w:hAnsi="Book Antiqua"/>
          <w:color w:val="FF0000"/>
          <w:spacing w:val="-2"/>
        </w:rPr>
        <w:t xml:space="preserve">The First Envelope excel with file named </w:t>
      </w:r>
      <w:r w:rsidRPr="00A4497E">
        <w:rPr>
          <w:rFonts w:ascii="Book Antiqua" w:hAnsi="Book Antiqua"/>
          <w:b/>
          <w:bCs/>
          <w:color w:val="FF0000"/>
          <w:spacing w:val="-2"/>
        </w:rPr>
        <w:t xml:space="preserve">“First Envelope and Bid Forms” </w:t>
      </w:r>
      <w:r w:rsidRPr="00A4497E">
        <w:rPr>
          <w:rFonts w:ascii="Book Antiqua" w:hAnsi="Book Antiqua"/>
          <w:color w:val="FF0000"/>
          <w:spacing w:val="-2"/>
        </w:rPr>
        <w:t xml:space="preserve">must be uploaded alongwith the bid. </w:t>
      </w:r>
    </w:p>
    <w:p w14:paraId="21ED94FB" w14:textId="77777777" w:rsidR="00637CD8" w:rsidRPr="00A4497E" w:rsidRDefault="00637CD8" w:rsidP="004251CD">
      <w:pPr>
        <w:rPr>
          <w:rFonts w:ascii="Book Antiqua" w:hAnsi="Book Antiqua" w:cs="Arial"/>
          <w:b/>
          <w:bCs/>
          <w:lang w:val="en-GB"/>
        </w:rPr>
      </w:pPr>
    </w:p>
    <w:p w14:paraId="32791D0D" w14:textId="77777777" w:rsidR="00637CD8" w:rsidRPr="00A4497E" w:rsidRDefault="00637CD8" w:rsidP="00091582">
      <w:pPr>
        <w:ind w:right="-540"/>
        <w:jc w:val="both"/>
        <w:rPr>
          <w:rFonts w:ascii="Book Antiqua" w:hAnsi="Book Antiqua" w:cs="Arial"/>
          <w:b/>
          <w:bCs/>
          <w:color w:val="FF0000"/>
          <w:lang w:val="en-GB"/>
        </w:rPr>
      </w:pPr>
      <w:r w:rsidRPr="00A4497E">
        <w:rPr>
          <w:rFonts w:ascii="Book Antiqua" w:hAnsi="Book Antiqua" w:cs="Arial"/>
          <w:b/>
          <w:bCs/>
          <w:color w:val="FF0000"/>
          <w:lang w:val="en-GB"/>
        </w:rPr>
        <w:t>As per the provisions of the portal, it is mandatory to upload aforesaid excel file(s) with name as indicated above (</w:t>
      </w:r>
      <w:r w:rsidRPr="00A4497E">
        <w:rPr>
          <w:rFonts w:ascii="Book Antiqua" w:hAnsi="Book Antiqua" w:cs="Arial"/>
          <w:b/>
          <w:bCs/>
          <w:i/>
          <w:iCs/>
          <w:color w:val="FF0000"/>
          <w:lang w:val="en-GB"/>
        </w:rPr>
        <w:t xml:space="preserve">Bidders may refer user manuals at the portal </w:t>
      </w:r>
      <w:hyperlink r:id="rId15" w:history="1">
        <w:r w:rsidRPr="00A4497E">
          <w:rPr>
            <w:rStyle w:val="Hyperlink"/>
            <w:rFonts w:ascii="Book Antiqua" w:hAnsi="Book Antiqua" w:cs="Arial"/>
            <w:b/>
            <w:bCs/>
            <w:i/>
            <w:iCs/>
            <w:color w:val="FF0000"/>
            <w:lang w:val="en-GB"/>
          </w:rPr>
          <w:t>https://etender.powergrid.in</w:t>
        </w:r>
      </w:hyperlink>
      <w:r w:rsidRPr="00A4497E">
        <w:rPr>
          <w:rFonts w:ascii="Book Antiqua" w:hAnsi="Book Antiqua" w:cs="Arial"/>
          <w:b/>
          <w:bCs/>
          <w:i/>
          <w:iCs/>
          <w:color w:val="FF0000"/>
          <w:lang w:val="en-GB"/>
        </w:rPr>
        <w:t xml:space="preserve"> regarding submission of bid</w:t>
      </w:r>
      <w:r w:rsidRPr="00A4497E">
        <w:rPr>
          <w:rFonts w:ascii="Book Antiqua" w:hAnsi="Book Antiqua" w:cs="Arial"/>
          <w:b/>
          <w:bCs/>
          <w:color w:val="FF0000"/>
          <w:lang w:val="en-GB"/>
        </w:rPr>
        <w:t xml:space="preserve">). </w:t>
      </w:r>
    </w:p>
    <w:p w14:paraId="6B5C5A94" w14:textId="77777777" w:rsidR="00637CD8" w:rsidRPr="00A4497E" w:rsidRDefault="00637CD8" w:rsidP="00091582">
      <w:pPr>
        <w:rPr>
          <w:rFonts w:ascii="Book Antiqua" w:hAnsi="Book Antiqua"/>
          <w:b/>
          <w:bCs/>
          <w:lang w:val="en-GB"/>
        </w:rPr>
      </w:pPr>
    </w:p>
    <w:p w14:paraId="510BDE52" w14:textId="77777777" w:rsidR="00637CD8" w:rsidRPr="00A4497E" w:rsidRDefault="00637CD8" w:rsidP="00F83C1F">
      <w:pPr>
        <w:jc w:val="center"/>
        <w:rPr>
          <w:rFonts w:ascii="Book Antiqua" w:hAnsi="Book Antiqua"/>
          <w:b/>
          <w:bCs/>
          <w:lang w:val="en-GB"/>
        </w:rPr>
      </w:pPr>
      <w:r w:rsidRPr="00A4497E">
        <w:rPr>
          <w:rFonts w:ascii="Book Antiqua" w:hAnsi="Book Antiqua"/>
          <w:b/>
          <w:bCs/>
          <w:lang w:val="en-GB"/>
        </w:rPr>
        <w:t xml:space="preserve">----- </w:t>
      </w:r>
      <w:r w:rsidRPr="00A4497E">
        <w:rPr>
          <w:rFonts w:ascii="Book Antiqua" w:hAnsi="Book Antiqua"/>
          <w:b/>
          <w:bCs/>
          <w:i/>
          <w:iCs/>
          <w:lang w:val="en-GB"/>
        </w:rPr>
        <w:t xml:space="preserve">End of Section-III (BDS) </w:t>
      </w:r>
      <w:r w:rsidRPr="00A4497E">
        <w:rPr>
          <w:rFonts w:ascii="Book Antiqua" w:hAnsi="Book Antiqua"/>
          <w:b/>
          <w:bCs/>
          <w:lang w:val="en-GB"/>
        </w:rPr>
        <w:t>----</w:t>
      </w:r>
    </w:p>
    <w:p w14:paraId="4F5CC1AF" w14:textId="77777777" w:rsidR="00637CD8" w:rsidRDefault="00637CD8" w:rsidP="00F83C1F">
      <w:pPr>
        <w:jc w:val="center"/>
        <w:rPr>
          <w:rFonts w:ascii="Book Antiqua" w:hAnsi="Book Antiqua"/>
        </w:rPr>
        <w:sectPr w:rsidR="00637CD8" w:rsidSect="00637CD8">
          <w:footerReference w:type="default" r:id="rId16"/>
          <w:pgSz w:w="11907" w:h="16839" w:code="9"/>
          <w:pgMar w:top="1440" w:right="1440" w:bottom="1440" w:left="1440" w:header="720" w:footer="720" w:gutter="0"/>
          <w:pgNumType w:start="1"/>
          <w:cols w:space="720"/>
          <w:docGrid w:linePitch="360"/>
        </w:sectPr>
      </w:pPr>
    </w:p>
    <w:p w14:paraId="347F44DF" w14:textId="77777777" w:rsidR="00637CD8" w:rsidRPr="00A4497E" w:rsidRDefault="00637CD8" w:rsidP="00F83C1F">
      <w:pPr>
        <w:jc w:val="center"/>
        <w:rPr>
          <w:rFonts w:ascii="Book Antiqua" w:hAnsi="Book Antiqua"/>
        </w:rPr>
      </w:pPr>
    </w:p>
    <w:sectPr w:rsidR="00637CD8" w:rsidRPr="00A4497E" w:rsidSect="00637CD8">
      <w:footerReference w:type="default" r:id="rId17"/>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D34C1" w14:textId="77777777" w:rsidR="00EC5EF7" w:rsidRDefault="00EC5EF7" w:rsidP="00AD1CD9">
      <w:r>
        <w:separator/>
      </w:r>
    </w:p>
  </w:endnote>
  <w:endnote w:type="continuationSeparator" w:id="0">
    <w:p w14:paraId="11826D31" w14:textId="77777777" w:rsidR="00EC5EF7" w:rsidRDefault="00EC5EF7"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466D" w14:textId="77777777" w:rsidR="00101275" w:rsidRPr="00186642" w:rsidRDefault="00101275"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20</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04B31" w14:textId="77777777" w:rsidR="00101275" w:rsidRPr="00186642" w:rsidRDefault="00101275"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20</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C788C" w14:textId="77777777" w:rsidR="00EC5EF7" w:rsidRDefault="00EC5EF7" w:rsidP="00AD1CD9">
      <w:r>
        <w:separator/>
      </w:r>
    </w:p>
  </w:footnote>
  <w:footnote w:type="continuationSeparator" w:id="0">
    <w:p w14:paraId="3D190B3B" w14:textId="77777777" w:rsidR="00EC5EF7" w:rsidRDefault="00EC5EF7"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 w15:restartNumberingAfterBreak="0">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6"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DB60EFB"/>
    <w:multiLevelType w:val="hybridMultilevel"/>
    <w:tmpl w:val="BEA07AAC"/>
    <w:lvl w:ilvl="0" w:tplc="1F7C3A80">
      <w:start w:val="1"/>
      <w:numFmt w:val="lowerLetter"/>
      <w:lvlText w:val="%1)"/>
      <w:lvlJc w:val="left"/>
      <w:pPr>
        <w:ind w:left="1294" w:hanging="660"/>
      </w:pPr>
      <w:rPr>
        <w:rFonts w:hint="default"/>
        <w:w w:val="100"/>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8" w15:restartNumberingAfterBreak="0">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C4FBC"/>
    <w:multiLevelType w:val="hybridMultilevel"/>
    <w:tmpl w:val="20D27C2A"/>
    <w:lvl w:ilvl="0" w:tplc="BE5664BC">
      <w:start w:val="1"/>
      <w:numFmt w:val="lowerLetter"/>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15:restartNumberingAfterBreak="0">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1215EF4"/>
    <w:multiLevelType w:val="hybridMultilevel"/>
    <w:tmpl w:val="09D6B152"/>
    <w:lvl w:ilvl="0" w:tplc="036EE0D2">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5"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F4A0B9F"/>
    <w:multiLevelType w:val="hybridMultilevel"/>
    <w:tmpl w:val="E458CAF2"/>
    <w:lvl w:ilvl="0" w:tplc="C3144F28">
      <w:start w:val="2"/>
      <w:numFmt w:val="lowerLetter"/>
      <w:lvlText w:val="(%1)"/>
      <w:lvlJc w:val="left"/>
      <w:pPr>
        <w:tabs>
          <w:tab w:val="num" w:pos="1440"/>
        </w:tabs>
        <w:ind w:left="1440" w:hanging="360"/>
      </w:pPr>
      <w:rPr>
        <w:rFonts w:hint="default"/>
      </w:rPr>
    </w:lvl>
    <w:lvl w:ilvl="1" w:tplc="3CB2C2CE">
      <w:start w:val="8"/>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969FD"/>
    <w:multiLevelType w:val="hybridMultilevel"/>
    <w:tmpl w:val="E7FC2CCE"/>
    <w:lvl w:ilvl="0" w:tplc="D1B6EA7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9104E"/>
    <w:multiLevelType w:val="hybridMultilevel"/>
    <w:tmpl w:val="BEBCE25C"/>
    <w:lvl w:ilvl="0" w:tplc="79BCB25A">
      <w:start w:val="1"/>
      <w:numFmt w:val="decimal"/>
      <w:lvlText w:val="%1."/>
      <w:lvlJc w:val="left"/>
      <w:pPr>
        <w:tabs>
          <w:tab w:val="num" w:pos="630"/>
        </w:tabs>
        <w:ind w:left="630" w:hanging="360"/>
      </w:pPr>
      <w:rPr>
        <w:rFonts w:cs="Times New Roman"/>
        <w:strike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4" w15:restartNumberingAfterBreak="0">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5"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6" w15:restartNumberingAfterBreak="0">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563BBE"/>
    <w:multiLevelType w:val="hybridMultilevel"/>
    <w:tmpl w:val="352C3A50"/>
    <w:lvl w:ilvl="0" w:tplc="9CC8156A">
      <w:start w:val="9"/>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2211399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5538186">
    <w:abstractNumId w:val="25"/>
  </w:num>
  <w:num w:numId="3" w16cid:durableId="25326917">
    <w:abstractNumId w:val="31"/>
  </w:num>
  <w:num w:numId="4" w16cid:durableId="1157260940">
    <w:abstractNumId w:val="3"/>
  </w:num>
  <w:num w:numId="5" w16cid:durableId="580872152">
    <w:abstractNumId w:val="44"/>
  </w:num>
  <w:num w:numId="6" w16cid:durableId="1615750166">
    <w:abstractNumId w:val="24"/>
  </w:num>
  <w:num w:numId="7" w16cid:durableId="328485782">
    <w:abstractNumId w:val="38"/>
  </w:num>
  <w:num w:numId="8" w16cid:durableId="1227227140">
    <w:abstractNumId w:val="41"/>
  </w:num>
  <w:num w:numId="9" w16cid:durableId="2071031107">
    <w:abstractNumId w:val="36"/>
  </w:num>
  <w:num w:numId="10" w16cid:durableId="1729496951">
    <w:abstractNumId w:val="27"/>
  </w:num>
  <w:num w:numId="11" w16cid:durableId="1790515916">
    <w:abstractNumId w:val="16"/>
  </w:num>
  <w:num w:numId="12" w16cid:durableId="2002076444">
    <w:abstractNumId w:val="40"/>
  </w:num>
  <w:num w:numId="13" w16cid:durableId="606040633">
    <w:abstractNumId w:val="35"/>
  </w:num>
  <w:num w:numId="14" w16cid:durableId="470489681">
    <w:abstractNumId w:val="1"/>
  </w:num>
  <w:num w:numId="15" w16cid:durableId="864825152">
    <w:abstractNumId w:val="5"/>
  </w:num>
  <w:num w:numId="16" w16cid:durableId="112986990">
    <w:abstractNumId w:val="17"/>
  </w:num>
  <w:num w:numId="17" w16cid:durableId="1313606105">
    <w:abstractNumId w:val="11"/>
  </w:num>
  <w:num w:numId="18" w16cid:durableId="1745684114">
    <w:abstractNumId w:val="42"/>
  </w:num>
  <w:num w:numId="19" w16cid:durableId="1673994187">
    <w:abstractNumId w:val="30"/>
  </w:num>
  <w:num w:numId="20" w16cid:durableId="331492479">
    <w:abstractNumId w:val="13"/>
  </w:num>
  <w:num w:numId="21" w16cid:durableId="175927000">
    <w:abstractNumId w:val="18"/>
  </w:num>
  <w:num w:numId="22" w16cid:durableId="1943950061">
    <w:abstractNumId w:val="22"/>
  </w:num>
  <w:num w:numId="23" w16cid:durableId="871457728">
    <w:abstractNumId w:val="28"/>
  </w:num>
  <w:num w:numId="24" w16cid:durableId="1078597552">
    <w:abstractNumId w:val="19"/>
  </w:num>
  <w:num w:numId="25" w16cid:durableId="531842439">
    <w:abstractNumId w:val="4"/>
  </w:num>
  <w:num w:numId="26" w16cid:durableId="1828472157">
    <w:abstractNumId w:val="8"/>
  </w:num>
  <w:num w:numId="27" w16cid:durableId="1509366487">
    <w:abstractNumId w:val="20"/>
  </w:num>
  <w:num w:numId="28" w16cid:durableId="1264800891">
    <w:abstractNumId w:val="34"/>
  </w:num>
  <w:num w:numId="29" w16cid:durableId="36661956">
    <w:abstractNumId w:val="12"/>
  </w:num>
  <w:num w:numId="30" w16cid:durableId="209731839">
    <w:abstractNumId w:val="23"/>
  </w:num>
  <w:num w:numId="31" w16cid:durableId="17696154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40904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83615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3201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9791860">
    <w:abstractNumId w:val="2"/>
  </w:num>
  <w:num w:numId="36" w16cid:durableId="1487475057">
    <w:abstractNumId w:val="26"/>
  </w:num>
  <w:num w:numId="37" w16cid:durableId="887692934">
    <w:abstractNumId w:val="37"/>
  </w:num>
  <w:num w:numId="38" w16cid:durableId="996301958">
    <w:abstractNumId w:val="32"/>
  </w:num>
  <w:num w:numId="39" w16cid:durableId="313990089">
    <w:abstractNumId w:val="10"/>
  </w:num>
  <w:num w:numId="40" w16cid:durableId="1533180853">
    <w:abstractNumId w:val="39"/>
  </w:num>
  <w:num w:numId="41" w16cid:durableId="794064968">
    <w:abstractNumId w:val="9"/>
  </w:num>
  <w:num w:numId="42" w16cid:durableId="1766028827">
    <w:abstractNumId w:val="6"/>
  </w:num>
  <w:num w:numId="43" w16cid:durableId="804859920">
    <w:abstractNumId w:val="21"/>
  </w:num>
  <w:num w:numId="44" w16cid:durableId="917204985">
    <w:abstractNumId w:val="43"/>
  </w:num>
  <w:num w:numId="45" w16cid:durableId="1225415124">
    <w:abstractNumId w:val="15"/>
  </w:num>
  <w:num w:numId="46" w16cid:durableId="2041396977">
    <w:abstractNumId w:val="14"/>
  </w:num>
  <w:num w:numId="47" w16cid:durableId="1391927093">
    <w:abstractNumId w:val="0"/>
  </w:num>
  <w:num w:numId="48" w16cid:durableId="2018386221">
    <w:abstractNumId w:val="7"/>
  </w:num>
  <w:num w:numId="49" w16cid:durableId="22592017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3C1F"/>
    <w:rsid w:val="00002C89"/>
    <w:rsid w:val="00004854"/>
    <w:rsid w:val="00004BE9"/>
    <w:rsid w:val="00004ED8"/>
    <w:rsid w:val="0000540C"/>
    <w:rsid w:val="00005BD2"/>
    <w:rsid w:val="0000646B"/>
    <w:rsid w:val="0000738F"/>
    <w:rsid w:val="00012995"/>
    <w:rsid w:val="00012B22"/>
    <w:rsid w:val="00014D99"/>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5CE9"/>
    <w:rsid w:val="00036F98"/>
    <w:rsid w:val="00037679"/>
    <w:rsid w:val="000379BD"/>
    <w:rsid w:val="00037AD0"/>
    <w:rsid w:val="0004135C"/>
    <w:rsid w:val="0004168B"/>
    <w:rsid w:val="00042557"/>
    <w:rsid w:val="00042FEE"/>
    <w:rsid w:val="000434B6"/>
    <w:rsid w:val="0004435B"/>
    <w:rsid w:val="00045876"/>
    <w:rsid w:val="00045CF9"/>
    <w:rsid w:val="00047A0E"/>
    <w:rsid w:val="0005315E"/>
    <w:rsid w:val="00054D56"/>
    <w:rsid w:val="00055824"/>
    <w:rsid w:val="00060665"/>
    <w:rsid w:val="000635B1"/>
    <w:rsid w:val="00066E0D"/>
    <w:rsid w:val="000720BD"/>
    <w:rsid w:val="0007445B"/>
    <w:rsid w:val="00076A83"/>
    <w:rsid w:val="00077456"/>
    <w:rsid w:val="00080351"/>
    <w:rsid w:val="00081909"/>
    <w:rsid w:val="00082AE1"/>
    <w:rsid w:val="00082AF2"/>
    <w:rsid w:val="00086B07"/>
    <w:rsid w:val="00086D46"/>
    <w:rsid w:val="000872A9"/>
    <w:rsid w:val="00090227"/>
    <w:rsid w:val="00090FA8"/>
    <w:rsid w:val="00091582"/>
    <w:rsid w:val="000956D5"/>
    <w:rsid w:val="00096714"/>
    <w:rsid w:val="000A0DF4"/>
    <w:rsid w:val="000A1E0A"/>
    <w:rsid w:val="000A1E24"/>
    <w:rsid w:val="000A358A"/>
    <w:rsid w:val="000A50EA"/>
    <w:rsid w:val="000B01AC"/>
    <w:rsid w:val="000B0A01"/>
    <w:rsid w:val="000B13E5"/>
    <w:rsid w:val="000B1798"/>
    <w:rsid w:val="000B24BE"/>
    <w:rsid w:val="000B4463"/>
    <w:rsid w:val="000B6762"/>
    <w:rsid w:val="000C0347"/>
    <w:rsid w:val="000C1976"/>
    <w:rsid w:val="000C1FCC"/>
    <w:rsid w:val="000C39A0"/>
    <w:rsid w:val="000C415C"/>
    <w:rsid w:val="000C510C"/>
    <w:rsid w:val="000C7537"/>
    <w:rsid w:val="000C7BE0"/>
    <w:rsid w:val="000C7FB2"/>
    <w:rsid w:val="000D0603"/>
    <w:rsid w:val="000D08A2"/>
    <w:rsid w:val="000D1C05"/>
    <w:rsid w:val="000D2691"/>
    <w:rsid w:val="000D3A6E"/>
    <w:rsid w:val="000D5240"/>
    <w:rsid w:val="000D6D49"/>
    <w:rsid w:val="000D71A2"/>
    <w:rsid w:val="000E0EDE"/>
    <w:rsid w:val="000E110F"/>
    <w:rsid w:val="000E2794"/>
    <w:rsid w:val="000E2D66"/>
    <w:rsid w:val="000E4197"/>
    <w:rsid w:val="000E4232"/>
    <w:rsid w:val="000E43BE"/>
    <w:rsid w:val="000E4A5F"/>
    <w:rsid w:val="000E7CED"/>
    <w:rsid w:val="000E7F7C"/>
    <w:rsid w:val="000F06C5"/>
    <w:rsid w:val="000F076E"/>
    <w:rsid w:val="000F265F"/>
    <w:rsid w:val="000F2A99"/>
    <w:rsid w:val="000F343E"/>
    <w:rsid w:val="000F5A42"/>
    <w:rsid w:val="000F5B5F"/>
    <w:rsid w:val="000F5D80"/>
    <w:rsid w:val="000F638C"/>
    <w:rsid w:val="00101275"/>
    <w:rsid w:val="001012DC"/>
    <w:rsid w:val="00101CF2"/>
    <w:rsid w:val="00102CB1"/>
    <w:rsid w:val="00105644"/>
    <w:rsid w:val="0010777E"/>
    <w:rsid w:val="00112B0F"/>
    <w:rsid w:val="00113512"/>
    <w:rsid w:val="0011373A"/>
    <w:rsid w:val="00115125"/>
    <w:rsid w:val="00116EE3"/>
    <w:rsid w:val="001173BF"/>
    <w:rsid w:val="001179B4"/>
    <w:rsid w:val="001211C1"/>
    <w:rsid w:val="00123D94"/>
    <w:rsid w:val="00123EA8"/>
    <w:rsid w:val="001247C3"/>
    <w:rsid w:val="0012534B"/>
    <w:rsid w:val="00125686"/>
    <w:rsid w:val="00125BAD"/>
    <w:rsid w:val="00126F26"/>
    <w:rsid w:val="00127C3A"/>
    <w:rsid w:val="00130FC1"/>
    <w:rsid w:val="001314E7"/>
    <w:rsid w:val="0013294D"/>
    <w:rsid w:val="001333DE"/>
    <w:rsid w:val="00133BDD"/>
    <w:rsid w:val="00135200"/>
    <w:rsid w:val="00135923"/>
    <w:rsid w:val="0013658E"/>
    <w:rsid w:val="00136A7F"/>
    <w:rsid w:val="00141BF4"/>
    <w:rsid w:val="00142FE8"/>
    <w:rsid w:val="001452CB"/>
    <w:rsid w:val="00145A5C"/>
    <w:rsid w:val="001466D7"/>
    <w:rsid w:val="00150729"/>
    <w:rsid w:val="0015239A"/>
    <w:rsid w:val="001531D2"/>
    <w:rsid w:val="0015496A"/>
    <w:rsid w:val="001564C6"/>
    <w:rsid w:val="00160606"/>
    <w:rsid w:val="001636EB"/>
    <w:rsid w:val="00163921"/>
    <w:rsid w:val="00165C8E"/>
    <w:rsid w:val="0016629B"/>
    <w:rsid w:val="001663B1"/>
    <w:rsid w:val="00167675"/>
    <w:rsid w:val="0017020D"/>
    <w:rsid w:val="0017214D"/>
    <w:rsid w:val="001822A9"/>
    <w:rsid w:val="0018241C"/>
    <w:rsid w:val="00185FCE"/>
    <w:rsid w:val="00186642"/>
    <w:rsid w:val="00187688"/>
    <w:rsid w:val="00191C2D"/>
    <w:rsid w:val="001923B9"/>
    <w:rsid w:val="00193A8D"/>
    <w:rsid w:val="00194C9C"/>
    <w:rsid w:val="001958A0"/>
    <w:rsid w:val="001968AD"/>
    <w:rsid w:val="00196E09"/>
    <w:rsid w:val="00196E3D"/>
    <w:rsid w:val="001977B0"/>
    <w:rsid w:val="001A0972"/>
    <w:rsid w:val="001A13F0"/>
    <w:rsid w:val="001A716B"/>
    <w:rsid w:val="001B29AE"/>
    <w:rsid w:val="001B2AAF"/>
    <w:rsid w:val="001B40D7"/>
    <w:rsid w:val="001B4739"/>
    <w:rsid w:val="001B4C6C"/>
    <w:rsid w:val="001B6FDD"/>
    <w:rsid w:val="001B7498"/>
    <w:rsid w:val="001B76D7"/>
    <w:rsid w:val="001C02D4"/>
    <w:rsid w:val="001C1874"/>
    <w:rsid w:val="001C272D"/>
    <w:rsid w:val="001C2AE7"/>
    <w:rsid w:val="001C4331"/>
    <w:rsid w:val="001C5325"/>
    <w:rsid w:val="001C5870"/>
    <w:rsid w:val="001C614B"/>
    <w:rsid w:val="001C6C37"/>
    <w:rsid w:val="001D0DB0"/>
    <w:rsid w:val="001D2982"/>
    <w:rsid w:val="001D4FE5"/>
    <w:rsid w:val="001D5345"/>
    <w:rsid w:val="001D7190"/>
    <w:rsid w:val="001E2C86"/>
    <w:rsid w:val="001E3A88"/>
    <w:rsid w:val="001E4C80"/>
    <w:rsid w:val="001E7462"/>
    <w:rsid w:val="001F2C58"/>
    <w:rsid w:val="001F4B51"/>
    <w:rsid w:val="001F4FC9"/>
    <w:rsid w:val="001F54AA"/>
    <w:rsid w:val="001F63E6"/>
    <w:rsid w:val="001F765F"/>
    <w:rsid w:val="00206D5E"/>
    <w:rsid w:val="00207D98"/>
    <w:rsid w:val="00210441"/>
    <w:rsid w:val="00212736"/>
    <w:rsid w:val="0021305A"/>
    <w:rsid w:val="002137E0"/>
    <w:rsid w:val="00215E1D"/>
    <w:rsid w:val="002229B1"/>
    <w:rsid w:val="00223A3A"/>
    <w:rsid w:val="00227BB0"/>
    <w:rsid w:val="002310DC"/>
    <w:rsid w:val="002318E6"/>
    <w:rsid w:val="0023378C"/>
    <w:rsid w:val="00233F50"/>
    <w:rsid w:val="002363AF"/>
    <w:rsid w:val="00236C45"/>
    <w:rsid w:val="00241906"/>
    <w:rsid w:val="00244184"/>
    <w:rsid w:val="00244481"/>
    <w:rsid w:val="00246728"/>
    <w:rsid w:val="00247B82"/>
    <w:rsid w:val="00251714"/>
    <w:rsid w:val="00253F61"/>
    <w:rsid w:val="0025509D"/>
    <w:rsid w:val="0025614B"/>
    <w:rsid w:val="0025668C"/>
    <w:rsid w:val="00262AAB"/>
    <w:rsid w:val="00262FED"/>
    <w:rsid w:val="00263108"/>
    <w:rsid w:val="0026348E"/>
    <w:rsid w:val="00263DF9"/>
    <w:rsid w:val="00265BE5"/>
    <w:rsid w:val="00265E9C"/>
    <w:rsid w:val="00266E45"/>
    <w:rsid w:val="00267D3C"/>
    <w:rsid w:val="0027086E"/>
    <w:rsid w:val="00271058"/>
    <w:rsid w:val="00272A64"/>
    <w:rsid w:val="0027317A"/>
    <w:rsid w:val="00277ED4"/>
    <w:rsid w:val="00280C14"/>
    <w:rsid w:val="00282882"/>
    <w:rsid w:val="00282EF2"/>
    <w:rsid w:val="002874CB"/>
    <w:rsid w:val="00291B5E"/>
    <w:rsid w:val="00293B23"/>
    <w:rsid w:val="002945CD"/>
    <w:rsid w:val="002948D9"/>
    <w:rsid w:val="002A1905"/>
    <w:rsid w:val="002A19DD"/>
    <w:rsid w:val="002A2597"/>
    <w:rsid w:val="002B07B1"/>
    <w:rsid w:val="002B5C18"/>
    <w:rsid w:val="002B681E"/>
    <w:rsid w:val="002B6EB5"/>
    <w:rsid w:val="002C0665"/>
    <w:rsid w:val="002C218F"/>
    <w:rsid w:val="002C2775"/>
    <w:rsid w:val="002C2926"/>
    <w:rsid w:val="002C2AA5"/>
    <w:rsid w:val="002C2DFE"/>
    <w:rsid w:val="002C343D"/>
    <w:rsid w:val="002C4F6B"/>
    <w:rsid w:val="002C6A79"/>
    <w:rsid w:val="002D2945"/>
    <w:rsid w:val="002D39AF"/>
    <w:rsid w:val="002D4B21"/>
    <w:rsid w:val="002D4C0B"/>
    <w:rsid w:val="002D73C2"/>
    <w:rsid w:val="002D797C"/>
    <w:rsid w:val="002E0A4C"/>
    <w:rsid w:val="002E1CAF"/>
    <w:rsid w:val="002E5472"/>
    <w:rsid w:val="002E6C52"/>
    <w:rsid w:val="002F0422"/>
    <w:rsid w:val="002F2723"/>
    <w:rsid w:val="002F28D3"/>
    <w:rsid w:val="002F38B5"/>
    <w:rsid w:val="002F4FAC"/>
    <w:rsid w:val="002F628C"/>
    <w:rsid w:val="002F6FC4"/>
    <w:rsid w:val="003018A7"/>
    <w:rsid w:val="003044A9"/>
    <w:rsid w:val="003044CB"/>
    <w:rsid w:val="00307914"/>
    <w:rsid w:val="0031006B"/>
    <w:rsid w:val="00313559"/>
    <w:rsid w:val="0031384E"/>
    <w:rsid w:val="0031422E"/>
    <w:rsid w:val="00314A8D"/>
    <w:rsid w:val="00316708"/>
    <w:rsid w:val="00316B99"/>
    <w:rsid w:val="00320BFF"/>
    <w:rsid w:val="00322584"/>
    <w:rsid w:val="003227A7"/>
    <w:rsid w:val="00324D59"/>
    <w:rsid w:val="00325F55"/>
    <w:rsid w:val="00326BFD"/>
    <w:rsid w:val="00331591"/>
    <w:rsid w:val="00333EBC"/>
    <w:rsid w:val="0033463D"/>
    <w:rsid w:val="00335CCA"/>
    <w:rsid w:val="00336FAE"/>
    <w:rsid w:val="00337284"/>
    <w:rsid w:val="003373D8"/>
    <w:rsid w:val="00337C2B"/>
    <w:rsid w:val="003406D0"/>
    <w:rsid w:val="00341EEE"/>
    <w:rsid w:val="00346E0B"/>
    <w:rsid w:val="00346E31"/>
    <w:rsid w:val="00354057"/>
    <w:rsid w:val="0035429E"/>
    <w:rsid w:val="00356613"/>
    <w:rsid w:val="00356764"/>
    <w:rsid w:val="00360226"/>
    <w:rsid w:val="00360539"/>
    <w:rsid w:val="00360918"/>
    <w:rsid w:val="00360A0E"/>
    <w:rsid w:val="00361AED"/>
    <w:rsid w:val="003637C3"/>
    <w:rsid w:val="00364797"/>
    <w:rsid w:val="0036667F"/>
    <w:rsid w:val="003667C6"/>
    <w:rsid w:val="00366926"/>
    <w:rsid w:val="00370062"/>
    <w:rsid w:val="00370FE7"/>
    <w:rsid w:val="003712C9"/>
    <w:rsid w:val="00371955"/>
    <w:rsid w:val="00371CF8"/>
    <w:rsid w:val="00371D87"/>
    <w:rsid w:val="00372553"/>
    <w:rsid w:val="0037260A"/>
    <w:rsid w:val="00372CA0"/>
    <w:rsid w:val="0037441C"/>
    <w:rsid w:val="00374EB2"/>
    <w:rsid w:val="0037792C"/>
    <w:rsid w:val="003803F4"/>
    <w:rsid w:val="00385805"/>
    <w:rsid w:val="003878DB"/>
    <w:rsid w:val="00387957"/>
    <w:rsid w:val="003902F7"/>
    <w:rsid w:val="0039199B"/>
    <w:rsid w:val="00391B9F"/>
    <w:rsid w:val="00395752"/>
    <w:rsid w:val="00396528"/>
    <w:rsid w:val="003970C3"/>
    <w:rsid w:val="003A112C"/>
    <w:rsid w:val="003A272D"/>
    <w:rsid w:val="003A4EA2"/>
    <w:rsid w:val="003A5702"/>
    <w:rsid w:val="003A6973"/>
    <w:rsid w:val="003A72C0"/>
    <w:rsid w:val="003A748A"/>
    <w:rsid w:val="003A77C2"/>
    <w:rsid w:val="003A7E65"/>
    <w:rsid w:val="003B01EB"/>
    <w:rsid w:val="003B0A02"/>
    <w:rsid w:val="003B159F"/>
    <w:rsid w:val="003B4FC9"/>
    <w:rsid w:val="003C23CA"/>
    <w:rsid w:val="003C2626"/>
    <w:rsid w:val="003C68E4"/>
    <w:rsid w:val="003D73FE"/>
    <w:rsid w:val="003E4D2B"/>
    <w:rsid w:val="003E5D18"/>
    <w:rsid w:val="003E6117"/>
    <w:rsid w:val="003F1126"/>
    <w:rsid w:val="003F17ED"/>
    <w:rsid w:val="003F1E81"/>
    <w:rsid w:val="003F2484"/>
    <w:rsid w:val="003F3342"/>
    <w:rsid w:val="003F6F4E"/>
    <w:rsid w:val="003F78C5"/>
    <w:rsid w:val="003F7EE9"/>
    <w:rsid w:val="00400301"/>
    <w:rsid w:val="00400638"/>
    <w:rsid w:val="00402659"/>
    <w:rsid w:val="0040544A"/>
    <w:rsid w:val="00405825"/>
    <w:rsid w:val="004064E1"/>
    <w:rsid w:val="004072F7"/>
    <w:rsid w:val="00407607"/>
    <w:rsid w:val="00407842"/>
    <w:rsid w:val="00407D22"/>
    <w:rsid w:val="0041027D"/>
    <w:rsid w:val="00410392"/>
    <w:rsid w:val="0041119E"/>
    <w:rsid w:val="004113CD"/>
    <w:rsid w:val="0041281F"/>
    <w:rsid w:val="0041437E"/>
    <w:rsid w:val="00414FAA"/>
    <w:rsid w:val="00417A06"/>
    <w:rsid w:val="00420898"/>
    <w:rsid w:val="004251CD"/>
    <w:rsid w:val="004265A2"/>
    <w:rsid w:val="00427833"/>
    <w:rsid w:val="00436F11"/>
    <w:rsid w:val="00437840"/>
    <w:rsid w:val="00437B05"/>
    <w:rsid w:val="00440009"/>
    <w:rsid w:val="0044131E"/>
    <w:rsid w:val="00441D9A"/>
    <w:rsid w:val="00442A72"/>
    <w:rsid w:val="004433BE"/>
    <w:rsid w:val="00443D43"/>
    <w:rsid w:val="0044537A"/>
    <w:rsid w:val="00445B3C"/>
    <w:rsid w:val="00446669"/>
    <w:rsid w:val="004470B4"/>
    <w:rsid w:val="004472DA"/>
    <w:rsid w:val="00452060"/>
    <w:rsid w:val="00454778"/>
    <w:rsid w:val="00454AF1"/>
    <w:rsid w:val="004550A8"/>
    <w:rsid w:val="004553A4"/>
    <w:rsid w:val="00455551"/>
    <w:rsid w:val="004558D9"/>
    <w:rsid w:val="00457215"/>
    <w:rsid w:val="0046274E"/>
    <w:rsid w:val="0046518C"/>
    <w:rsid w:val="004654E2"/>
    <w:rsid w:val="00465CD6"/>
    <w:rsid w:val="00465CF3"/>
    <w:rsid w:val="004674BB"/>
    <w:rsid w:val="00470C58"/>
    <w:rsid w:val="00471297"/>
    <w:rsid w:val="00471465"/>
    <w:rsid w:val="00471932"/>
    <w:rsid w:val="00474D70"/>
    <w:rsid w:val="00476E0C"/>
    <w:rsid w:val="0047747B"/>
    <w:rsid w:val="00477583"/>
    <w:rsid w:val="004819AC"/>
    <w:rsid w:val="00481B10"/>
    <w:rsid w:val="00482ADE"/>
    <w:rsid w:val="00483231"/>
    <w:rsid w:val="00483819"/>
    <w:rsid w:val="0048456C"/>
    <w:rsid w:val="00487738"/>
    <w:rsid w:val="004919E2"/>
    <w:rsid w:val="004A0CF4"/>
    <w:rsid w:val="004A0D19"/>
    <w:rsid w:val="004A122C"/>
    <w:rsid w:val="004A14FB"/>
    <w:rsid w:val="004A2862"/>
    <w:rsid w:val="004A2867"/>
    <w:rsid w:val="004A2CE8"/>
    <w:rsid w:val="004A34D8"/>
    <w:rsid w:val="004A69B7"/>
    <w:rsid w:val="004A76F8"/>
    <w:rsid w:val="004B0EB4"/>
    <w:rsid w:val="004B149A"/>
    <w:rsid w:val="004B330D"/>
    <w:rsid w:val="004B40BF"/>
    <w:rsid w:val="004B548A"/>
    <w:rsid w:val="004B6A62"/>
    <w:rsid w:val="004B6AA8"/>
    <w:rsid w:val="004B720B"/>
    <w:rsid w:val="004B7412"/>
    <w:rsid w:val="004C0220"/>
    <w:rsid w:val="004C5407"/>
    <w:rsid w:val="004C79F8"/>
    <w:rsid w:val="004D51D3"/>
    <w:rsid w:val="004D725A"/>
    <w:rsid w:val="004D75C9"/>
    <w:rsid w:val="004E0A71"/>
    <w:rsid w:val="004E0CBB"/>
    <w:rsid w:val="004E2FAA"/>
    <w:rsid w:val="004E3E98"/>
    <w:rsid w:val="004E58DD"/>
    <w:rsid w:val="004E5FF7"/>
    <w:rsid w:val="004E6D71"/>
    <w:rsid w:val="004F263A"/>
    <w:rsid w:val="004F359C"/>
    <w:rsid w:val="004F43FC"/>
    <w:rsid w:val="004F4C68"/>
    <w:rsid w:val="004F6574"/>
    <w:rsid w:val="004F6968"/>
    <w:rsid w:val="004F72F6"/>
    <w:rsid w:val="00500A25"/>
    <w:rsid w:val="0050243E"/>
    <w:rsid w:val="00502851"/>
    <w:rsid w:val="0050485A"/>
    <w:rsid w:val="005056FF"/>
    <w:rsid w:val="005069FA"/>
    <w:rsid w:val="005069FB"/>
    <w:rsid w:val="00507400"/>
    <w:rsid w:val="0051002E"/>
    <w:rsid w:val="00510221"/>
    <w:rsid w:val="005104C1"/>
    <w:rsid w:val="0051125B"/>
    <w:rsid w:val="0051185B"/>
    <w:rsid w:val="00513B29"/>
    <w:rsid w:val="00513EEA"/>
    <w:rsid w:val="005156EA"/>
    <w:rsid w:val="00516131"/>
    <w:rsid w:val="00516512"/>
    <w:rsid w:val="00516F44"/>
    <w:rsid w:val="0052059E"/>
    <w:rsid w:val="005215D1"/>
    <w:rsid w:val="00521E07"/>
    <w:rsid w:val="00521EEA"/>
    <w:rsid w:val="0052321F"/>
    <w:rsid w:val="00525D4B"/>
    <w:rsid w:val="00525D77"/>
    <w:rsid w:val="00527444"/>
    <w:rsid w:val="00531447"/>
    <w:rsid w:val="00531EB6"/>
    <w:rsid w:val="00532E4F"/>
    <w:rsid w:val="00532FCD"/>
    <w:rsid w:val="0053558A"/>
    <w:rsid w:val="0053599F"/>
    <w:rsid w:val="005368B8"/>
    <w:rsid w:val="00537D12"/>
    <w:rsid w:val="005409E6"/>
    <w:rsid w:val="00541DBB"/>
    <w:rsid w:val="00545907"/>
    <w:rsid w:val="00545FAD"/>
    <w:rsid w:val="0054766C"/>
    <w:rsid w:val="005478E5"/>
    <w:rsid w:val="00551414"/>
    <w:rsid w:val="00553A15"/>
    <w:rsid w:val="00553D9A"/>
    <w:rsid w:val="00553E59"/>
    <w:rsid w:val="00554D3C"/>
    <w:rsid w:val="005551CC"/>
    <w:rsid w:val="005553D5"/>
    <w:rsid w:val="0055569A"/>
    <w:rsid w:val="005569D2"/>
    <w:rsid w:val="00556EDF"/>
    <w:rsid w:val="00562F77"/>
    <w:rsid w:val="0056471A"/>
    <w:rsid w:val="0056644F"/>
    <w:rsid w:val="0056651A"/>
    <w:rsid w:val="00566A3D"/>
    <w:rsid w:val="005679CA"/>
    <w:rsid w:val="00572F42"/>
    <w:rsid w:val="0057370D"/>
    <w:rsid w:val="00574B3D"/>
    <w:rsid w:val="00575198"/>
    <w:rsid w:val="00576078"/>
    <w:rsid w:val="0057658D"/>
    <w:rsid w:val="0057735F"/>
    <w:rsid w:val="005812D2"/>
    <w:rsid w:val="005813DE"/>
    <w:rsid w:val="00581F14"/>
    <w:rsid w:val="005820E7"/>
    <w:rsid w:val="00583DD7"/>
    <w:rsid w:val="00584418"/>
    <w:rsid w:val="00585459"/>
    <w:rsid w:val="005859D0"/>
    <w:rsid w:val="0058615C"/>
    <w:rsid w:val="0058656C"/>
    <w:rsid w:val="00586BED"/>
    <w:rsid w:val="005871ED"/>
    <w:rsid w:val="005905B2"/>
    <w:rsid w:val="00590996"/>
    <w:rsid w:val="005916EB"/>
    <w:rsid w:val="0059171A"/>
    <w:rsid w:val="00591C19"/>
    <w:rsid w:val="00591E41"/>
    <w:rsid w:val="00592F57"/>
    <w:rsid w:val="00593464"/>
    <w:rsid w:val="00593549"/>
    <w:rsid w:val="0059545C"/>
    <w:rsid w:val="00597134"/>
    <w:rsid w:val="005A6608"/>
    <w:rsid w:val="005B1F7F"/>
    <w:rsid w:val="005B418E"/>
    <w:rsid w:val="005B48C0"/>
    <w:rsid w:val="005B6A37"/>
    <w:rsid w:val="005C0B07"/>
    <w:rsid w:val="005C227A"/>
    <w:rsid w:val="005C26F7"/>
    <w:rsid w:val="005C5E5E"/>
    <w:rsid w:val="005C6CE9"/>
    <w:rsid w:val="005C6FC8"/>
    <w:rsid w:val="005C70E8"/>
    <w:rsid w:val="005D0687"/>
    <w:rsid w:val="005D19E0"/>
    <w:rsid w:val="005D3DEE"/>
    <w:rsid w:val="005D4CA4"/>
    <w:rsid w:val="005D51ED"/>
    <w:rsid w:val="005D569F"/>
    <w:rsid w:val="005D5979"/>
    <w:rsid w:val="005D6431"/>
    <w:rsid w:val="005D72D7"/>
    <w:rsid w:val="005E0826"/>
    <w:rsid w:val="005E0FD3"/>
    <w:rsid w:val="005E17B3"/>
    <w:rsid w:val="005E22F7"/>
    <w:rsid w:val="005E255D"/>
    <w:rsid w:val="005E259D"/>
    <w:rsid w:val="005E328A"/>
    <w:rsid w:val="005E3CD0"/>
    <w:rsid w:val="005E544C"/>
    <w:rsid w:val="005E7B71"/>
    <w:rsid w:val="005F12DF"/>
    <w:rsid w:val="005F35B8"/>
    <w:rsid w:val="005F398F"/>
    <w:rsid w:val="005F4034"/>
    <w:rsid w:val="005F4D4C"/>
    <w:rsid w:val="005F5F4E"/>
    <w:rsid w:val="0060051B"/>
    <w:rsid w:val="00602119"/>
    <w:rsid w:val="00604C04"/>
    <w:rsid w:val="00605B08"/>
    <w:rsid w:val="006064EE"/>
    <w:rsid w:val="00606668"/>
    <w:rsid w:val="00607171"/>
    <w:rsid w:val="00607F81"/>
    <w:rsid w:val="00610480"/>
    <w:rsid w:val="006111C9"/>
    <w:rsid w:val="0061243B"/>
    <w:rsid w:val="00616B75"/>
    <w:rsid w:val="00617109"/>
    <w:rsid w:val="00617151"/>
    <w:rsid w:val="006202F8"/>
    <w:rsid w:val="00620CF4"/>
    <w:rsid w:val="006217CF"/>
    <w:rsid w:val="0062253A"/>
    <w:rsid w:val="00624990"/>
    <w:rsid w:val="00626C49"/>
    <w:rsid w:val="0062737B"/>
    <w:rsid w:val="0063238C"/>
    <w:rsid w:val="00633320"/>
    <w:rsid w:val="00634569"/>
    <w:rsid w:val="00634A31"/>
    <w:rsid w:val="006352D9"/>
    <w:rsid w:val="006353B2"/>
    <w:rsid w:val="0063572E"/>
    <w:rsid w:val="00635758"/>
    <w:rsid w:val="00635B90"/>
    <w:rsid w:val="00636AF7"/>
    <w:rsid w:val="00636E04"/>
    <w:rsid w:val="00637CD8"/>
    <w:rsid w:val="006403A9"/>
    <w:rsid w:val="00641F7D"/>
    <w:rsid w:val="00643E13"/>
    <w:rsid w:val="00646802"/>
    <w:rsid w:val="00651028"/>
    <w:rsid w:val="00651677"/>
    <w:rsid w:val="00651E04"/>
    <w:rsid w:val="0065477B"/>
    <w:rsid w:val="006554A4"/>
    <w:rsid w:val="00656ACE"/>
    <w:rsid w:val="006643CF"/>
    <w:rsid w:val="0066767A"/>
    <w:rsid w:val="00667EF3"/>
    <w:rsid w:val="0067264F"/>
    <w:rsid w:val="0067295C"/>
    <w:rsid w:val="00674B9B"/>
    <w:rsid w:val="00674E55"/>
    <w:rsid w:val="00675BBF"/>
    <w:rsid w:val="00676561"/>
    <w:rsid w:val="00676E17"/>
    <w:rsid w:val="00677555"/>
    <w:rsid w:val="00680409"/>
    <w:rsid w:val="006807E8"/>
    <w:rsid w:val="006815C9"/>
    <w:rsid w:val="00681684"/>
    <w:rsid w:val="006816F1"/>
    <w:rsid w:val="00681E4B"/>
    <w:rsid w:val="00683CE5"/>
    <w:rsid w:val="006860F6"/>
    <w:rsid w:val="006910A7"/>
    <w:rsid w:val="00691A54"/>
    <w:rsid w:val="00692349"/>
    <w:rsid w:val="00692575"/>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86E"/>
    <w:rsid w:val="006B2C7A"/>
    <w:rsid w:val="006B37DE"/>
    <w:rsid w:val="006B6F73"/>
    <w:rsid w:val="006C25A4"/>
    <w:rsid w:val="006C2ACB"/>
    <w:rsid w:val="006C5326"/>
    <w:rsid w:val="006C7C0A"/>
    <w:rsid w:val="006D02C2"/>
    <w:rsid w:val="006D0C89"/>
    <w:rsid w:val="006D25C3"/>
    <w:rsid w:val="006D2EB2"/>
    <w:rsid w:val="006D33F8"/>
    <w:rsid w:val="006D6751"/>
    <w:rsid w:val="006D75DB"/>
    <w:rsid w:val="006D7794"/>
    <w:rsid w:val="006E15A4"/>
    <w:rsid w:val="006E17B3"/>
    <w:rsid w:val="006E1C83"/>
    <w:rsid w:val="006E25D8"/>
    <w:rsid w:val="006E2FDB"/>
    <w:rsid w:val="006E3906"/>
    <w:rsid w:val="006E3F44"/>
    <w:rsid w:val="006E78A6"/>
    <w:rsid w:val="006F0B14"/>
    <w:rsid w:val="006F0C27"/>
    <w:rsid w:val="006F1040"/>
    <w:rsid w:val="006F16E6"/>
    <w:rsid w:val="006F18F4"/>
    <w:rsid w:val="006F1DB2"/>
    <w:rsid w:val="006F2601"/>
    <w:rsid w:val="006F28E3"/>
    <w:rsid w:val="007039CA"/>
    <w:rsid w:val="00703D14"/>
    <w:rsid w:val="00704B9E"/>
    <w:rsid w:val="00705F67"/>
    <w:rsid w:val="00706DCF"/>
    <w:rsid w:val="00710404"/>
    <w:rsid w:val="00713017"/>
    <w:rsid w:val="0071517C"/>
    <w:rsid w:val="0071776A"/>
    <w:rsid w:val="00721849"/>
    <w:rsid w:val="0072220B"/>
    <w:rsid w:val="0072472B"/>
    <w:rsid w:val="00725D9C"/>
    <w:rsid w:val="00732577"/>
    <w:rsid w:val="007341EF"/>
    <w:rsid w:val="0073493C"/>
    <w:rsid w:val="00735077"/>
    <w:rsid w:val="007354D6"/>
    <w:rsid w:val="007356DF"/>
    <w:rsid w:val="007404B1"/>
    <w:rsid w:val="00742F53"/>
    <w:rsid w:val="007436E2"/>
    <w:rsid w:val="00743CBF"/>
    <w:rsid w:val="00745DA4"/>
    <w:rsid w:val="00747505"/>
    <w:rsid w:val="00747E4E"/>
    <w:rsid w:val="007515EF"/>
    <w:rsid w:val="00752893"/>
    <w:rsid w:val="0075435A"/>
    <w:rsid w:val="007569E6"/>
    <w:rsid w:val="00756BCE"/>
    <w:rsid w:val="00757834"/>
    <w:rsid w:val="00757C3D"/>
    <w:rsid w:val="00761227"/>
    <w:rsid w:val="007623EE"/>
    <w:rsid w:val="007647F6"/>
    <w:rsid w:val="007655F1"/>
    <w:rsid w:val="0076651A"/>
    <w:rsid w:val="007666A9"/>
    <w:rsid w:val="007709BB"/>
    <w:rsid w:val="00772136"/>
    <w:rsid w:val="00773491"/>
    <w:rsid w:val="0077368B"/>
    <w:rsid w:val="00773876"/>
    <w:rsid w:val="0077524A"/>
    <w:rsid w:val="007764EE"/>
    <w:rsid w:val="00776B7C"/>
    <w:rsid w:val="00777533"/>
    <w:rsid w:val="007812F7"/>
    <w:rsid w:val="007822A8"/>
    <w:rsid w:val="00783DEC"/>
    <w:rsid w:val="007861D2"/>
    <w:rsid w:val="007865B3"/>
    <w:rsid w:val="00786CB6"/>
    <w:rsid w:val="00787404"/>
    <w:rsid w:val="00787461"/>
    <w:rsid w:val="007914D7"/>
    <w:rsid w:val="00792E1E"/>
    <w:rsid w:val="00793688"/>
    <w:rsid w:val="00793B99"/>
    <w:rsid w:val="007967BB"/>
    <w:rsid w:val="007974CC"/>
    <w:rsid w:val="007A0362"/>
    <w:rsid w:val="007A0BF7"/>
    <w:rsid w:val="007A3568"/>
    <w:rsid w:val="007A3C02"/>
    <w:rsid w:val="007A50CA"/>
    <w:rsid w:val="007A5558"/>
    <w:rsid w:val="007A5B65"/>
    <w:rsid w:val="007A6309"/>
    <w:rsid w:val="007A689E"/>
    <w:rsid w:val="007A694D"/>
    <w:rsid w:val="007A78BA"/>
    <w:rsid w:val="007B0CC8"/>
    <w:rsid w:val="007B1837"/>
    <w:rsid w:val="007B2FB3"/>
    <w:rsid w:val="007B345F"/>
    <w:rsid w:val="007B3700"/>
    <w:rsid w:val="007B5889"/>
    <w:rsid w:val="007B5E1D"/>
    <w:rsid w:val="007C00F2"/>
    <w:rsid w:val="007C28E7"/>
    <w:rsid w:val="007C2C2E"/>
    <w:rsid w:val="007C3379"/>
    <w:rsid w:val="007C390C"/>
    <w:rsid w:val="007C42D6"/>
    <w:rsid w:val="007C71E1"/>
    <w:rsid w:val="007C7327"/>
    <w:rsid w:val="007D0AD4"/>
    <w:rsid w:val="007D15F9"/>
    <w:rsid w:val="007D35F2"/>
    <w:rsid w:val="007D3694"/>
    <w:rsid w:val="007D4194"/>
    <w:rsid w:val="007D43A4"/>
    <w:rsid w:val="007D68F2"/>
    <w:rsid w:val="007E10CA"/>
    <w:rsid w:val="007E16ED"/>
    <w:rsid w:val="007E19E0"/>
    <w:rsid w:val="007E267A"/>
    <w:rsid w:val="007E38AD"/>
    <w:rsid w:val="007E3A9B"/>
    <w:rsid w:val="007E4D73"/>
    <w:rsid w:val="007E670F"/>
    <w:rsid w:val="007E70C2"/>
    <w:rsid w:val="007F1215"/>
    <w:rsid w:val="007F2184"/>
    <w:rsid w:val="007F3759"/>
    <w:rsid w:val="007F3875"/>
    <w:rsid w:val="007F7279"/>
    <w:rsid w:val="007F75FF"/>
    <w:rsid w:val="00800F09"/>
    <w:rsid w:val="00802E79"/>
    <w:rsid w:val="00803AA1"/>
    <w:rsid w:val="0080519A"/>
    <w:rsid w:val="00805387"/>
    <w:rsid w:val="0080716D"/>
    <w:rsid w:val="00810AE9"/>
    <w:rsid w:val="0081108A"/>
    <w:rsid w:val="00812EC7"/>
    <w:rsid w:val="00814AAB"/>
    <w:rsid w:val="0081612A"/>
    <w:rsid w:val="00830017"/>
    <w:rsid w:val="00830D11"/>
    <w:rsid w:val="0083183B"/>
    <w:rsid w:val="008328CC"/>
    <w:rsid w:val="00833BE8"/>
    <w:rsid w:val="0083420F"/>
    <w:rsid w:val="00834C74"/>
    <w:rsid w:val="008354D4"/>
    <w:rsid w:val="00836551"/>
    <w:rsid w:val="00837AD0"/>
    <w:rsid w:val="00840D7E"/>
    <w:rsid w:val="00841D49"/>
    <w:rsid w:val="0084431E"/>
    <w:rsid w:val="00844DBC"/>
    <w:rsid w:val="00845D25"/>
    <w:rsid w:val="00845E86"/>
    <w:rsid w:val="008466A6"/>
    <w:rsid w:val="00847AA2"/>
    <w:rsid w:val="00850BA3"/>
    <w:rsid w:val="00852861"/>
    <w:rsid w:val="008534CB"/>
    <w:rsid w:val="00857098"/>
    <w:rsid w:val="00857604"/>
    <w:rsid w:val="00857B16"/>
    <w:rsid w:val="00862DB4"/>
    <w:rsid w:val="00863B87"/>
    <w:rsid w:val="008644BA"/>
    <w:rsid w:val="00866B2B"/>
    <w:rsid w:val="00870378"/>
    <w:rsid w:val="00870BDD"/>
    <w:rsid w:val="00872EB5"/>
    <w:rsid w:val="0087462A"/>
    <w:rsid w:val="008750AB"/>
    <w:rsid w:val="00876474"/>
    <w:rsid w:val="008767B8"/>
    <w:rsid w:val="008807F0"/>
    <w:rsid w:val="00882272"/>
    <w:rsid w:val="008848D8"/>
    <w:rsid w:val="008853DB"/>
    <w:rsid w:val="00885486"/>
    <w:rsid w:val="00885C89"/>
    <w:rsid w:val="008876B0"/>
    <w:rsid w:val="00890202"/>
    <w:rsid w:val="008902DE"/>
    <w:rsid w:val="0089093E"/>
    <w:rsid w:val="00890BD2"/>
    <w:rsid w:val="00890F6E"/>
    <w:rsid w:val="0089163D"/>
    <w:rsid w:val="00891A1C"/>
    <w:rsid w:val="00895D0C"/>
    <w:rsid w:val="00896039"/>
    <w:rsid w:val="008972D1"/>
    <w:rsid w:val="00897C47"/>
    <w:rsid w:val="008A4E43"/>
    <w:rsid w:val="008A5657"/>
    <w:rsid w:val="008A6FEB"/>
    <w:rsid w:val="008A7E67"/>
    <w:rsid w:val="008B09FE"/>
    <w:rsid w:val="008B1AB7"/>
    <w:rsid w:val="008B504E"/>
    <w:rsid w:val="008B634A"/>
    <w:rsid w:val="008B6698"/>
    <w:rsid w:val="008C2874"/>
    <w:rsid w:val="008C4993"/>
    <w:rsid w:val="008C5705"/>
    <w:rsid w:val="008C6718"/>
    <w:rsid w:val="008C7605"/>
    <w:rsid w:val="008C7C3C"/>
    <w:rsid w:val="008C7FF2"/>
    <w:rsid w:val="008D0E8E"/>
    <w:rsid w:val="008D1F39"/>
    <w:rsid w:val="008D1FE2"/>
    <w:rsid w:val="008D21C0"/>
    <w:rsid w:val="008D301C"/>
    <w:rsid w:val="008D50EB"/>
    <w:rsid w:val="008D5A0E"/>
    <w:rsid w:val="008E3888"/>
    <w:rsid w:val="008F06D9"/>
    <w:rsid w:val="008F1E0E"/>
    <w:rsid w:val="008F1FA6"/>
    <w:rsid w:val="008F35C0"/>
    <w:rsid w:val="008F4933"/>
    <w:rsid w:val="009019CF"/>
    <w:rsid w:val="009024E5"/>
    <w:rsid w:val="009029CC"/>
    <w:rsid w:val="009038CF"/>
    <w:rsid w:val="00903F47"/>
    <w:rsid w:val="0090428F"/>
    <w:rsid w:val="00905140"/>
    <w:rsid w:val="0090552F"/>
    <w:rsid w:val="00907256"/>
    <w:rsid w:val="00907B80"/>
    <w:rsid w:val="009110EB"/>
    <w:rsid w:val="0091161D"/>
    <w:rsid w:val="009143F9"/>
    <w:rsid w:val="00914A76"/>
    <w:rsid w:val="00914FB1"/>
    <w:rsid w:val="009152E1"/>
    <w:rsid w:val="009156A5"/>
    <w:rsid w:val="00915AC8"/>
    <w:rsid w:val="00916F6F"/>
    <w:rsid w:val="00917031"/>
    <w:rsid w:val="00917626"/>
    <w:rsid w:val="00917B23"/>
    <w:rsid w:val="00920DF6"/>
    <w:rsid w:val="00922D6B"/>
    <w:rsid w:val="0092376F"/>
    <w:rsid w:val="0092392D"/>
    <w:rsid w:val="00927218"/>
    <w:rsid w:val="00927264"/>
    <w:rsid w:val="009313A9"/>
    <w:rsid w:val="00932B01"/>
    <w:rsid w:val="009337E3"/>
    <w:rsid w:val="00933A1B"/>
    <w:rsid w:val="00933E09"/>
    <w:rsid w:val="0093580C"/>
    <w:rsid w:val="00936504"/>
    <w:rsid w:val="0093702E"/>
    <w:rsid w:val="009377A7"/>
    <w:rsid w:val="009407A6"/>
    <w:rsid w:val="0094242C"/>
    <w:rsid w:val="00942AD7"/>
    <w:rsid w:val="0094337B"/>
    <w:rsid w:val="00943D9E"/>
    <w:rsid w:val="0094482D"/>
    <w:rsid w:val="009450B8"/>
    <w:rsid w:val="00945C43"/>
    <w:rsid w:val="0094689C"/>
    <w:rsid w:val="00947DD4"/>
    <w:rsid w:val="00951388"/>
    <w:rsid w:val="00953D32"/>
    <w:rsid w:val="00954289"/>
    <w:rsid w:val="00954638"/>
    <w:rsid w:val="00956753"/>
    <w:rsid w:val="00956A42"/>
    <w:rsid w:val="0095741D"/>
    <w:rsid w:val="00960697"/>
    <w:rsid w:val="00962368"/>
    <w:rsid w:val="00962AA6"/>
    <w:rsid w:val="00964789"/>
    <w:rsid w:val="00964818"/>
    <w:rsid w:val="00965A69"/>
    <w:rsid w:val="00965E05"/>
    <w:rsid w:val="009660E9"/>
    <w:rsid w:val="00966B37"/>
    <w:rsid w:val="009677C0"/>
    <w:rsid w:val="00970216"/>
    <w:rsid w:val="00970585"/>
    <w:rsid w:val="0097191F"/>
    <w:rsid w:val="00972045"/>
    <w:rsid w:val="009738A4"/>
    <w:rsid w:val="00974AE4"/>
    <w:rsid w:val="0097533D"/>
    <w:rsid w:val="009779C2"/>
    <w:rsid w:val="00977FE7"/>
    <w:rsid w:val="009818BB"/>
    <w:rsid w:val="0098335A"/>
    <w:rsid w:val="00985B3F"/>
    <w:rsid w:val="00991CE9"/>
    <w:rsid w:val="00992C71"/>
    <w:rsid w:val="009946AC"/>
    <w:rsid w:val="00995DAE"/>
    <w:rsid w:val="009A0F7F"/>
    <w:rsid w:val="009A283D"/>
    <w:rsid w:val="009A28AC"/>
    <w:rsid w:val="009A2A39"/>
    <w:rsid w:val="009A2DAE"/>
    <w:rsid w:val="009A4963"/>
    <w:rsid w:val="009A4B26"/>
    <w:rsid w:val="009A5E71"/>
    <w:rsid w:val="009A7D67"/>
    <w:rsid w:val="009B0973"/>
    <w:rsid w:val="009C070B"/>
    <w:rsid w:val="009C4355"/>
    <w:rsid w:val="009C4614"/>
    <w:rsid w:val="009C7FAC"/>
    <w:rsid w:val="009D0EC5"/>
    <w:rsid w:val="009D24F1"/>
    <w:rsid w:val="009D269D"/>
    <w:rsid w:val="009D5E4F"/>
    <w:rsid w:val="009E1427"/>
    <w:rsid w:val="009E2FBA"/>
    <w:rsid w:val="009E31EB"/>
    <w:rsid w:val="009E3D22"/>
    <w:rsid w:val="009E4C20"/>
    <w:rsid w:val="009E59FD"/>
    <w:rsid w:val="009F034A"/>
    <w:rsid w:val="009F0A68"/>
    <w:rsid w:val="009F4E1B"/>
    <w:rsid w:val="009F5112"/>
    <w:rsid w:val="00A00208"/>
    <w:rsid w:val="00A0245B"/>
    <w:rsid w:val="00A036FB"/>
    <w:rsid w:val="00A04332"/>
    <w:rsid w:val="00A0433F"/>
    <w:rsid w:val="00A0592D"/>
    <w:rsid w:val="00A074F6"/>
    <w:rsid w:val="00A07AC5"/>
    <w:rsid w:val="00A07E84"/>
    <w:rsid w:val="00A1266F"/>
    <w:rsid w:val="00A155DE"/>
    <w:rsid w:val="00A1792C"/>
    <w:rsid w:val="00A223BE"/>
    <w:rsid w:val="00A2271F"/>
    <w:rsid w:val="00A22D7E"/>
    <w:rsid w:val="00A23CEA"/>
    <w:rsid w:val="00A25705"/>
    <w:rsid w:val="00A26B01"/>
    <w:rsid w:val="00A27CD1"/>
    <w:rsid w:val="00A27E7A"/>
    <w:rsid w:val="00A27E8B"/>
    <w:rsid w:val="00A27F46"/>
    <w:rsid w:val="00A27FB5"/>
    <w:rsid w:val="00A30302"/>
    <w:rsid w:val="00A32068"/>
    <w:rsid w:val="00A331F3"/>
    <w:rsid w:val="00A36B29"/>
    <w:rsid w:val="00A36BD5"/>
    <w:rsid w:val="00A3761C"/>
    <w:rsid w:val="00A4258F"/>
    <w:rsid w:val="00A4497E"/>
    <w:rsid w:val="00A45903"/>
    <w:rsid w:val="00A45F9C"/>
    <w:rsid w:val="00A475AA"/>
    <w:rsid w:val="00A47F8E"/>
    <w:rsid w:val="00A50FA3"/>
    <w:rsid w:val="00A51200"/>
    <w:rsid w:val="00A524A0"/>
    <w:rsid w:val="00A54424"/>
    <w:rsid w:val="00A54618"/>
    <w:rsid w:val="00A54A71"/>
    <w:rsid w:val="00A603A7"/>
    <w:rsid w:val="00A61176"/>
    <w:rsid w:val="00A623E8"/>
    <w:rsid w:val="00A6330B"/>
    <w:rsid w:val="00A63634"/>
    <w:rsid w:val="00A64730"/>
    <w:rsid w:val="00A64896"/>
    <w:rsid w:val="00A66641"/>
    <w:rsid w:val="00A70796"/>
    <w:rsid w:val="00A72956"/>
    <w:rsid w:val="00A732F6"/>
    <w:rsid w:val="00A73F9A"/>
    <w:rsid w:val="00A7512A"/>
    <w:rsid w:val="00A76A46"/>
    <w:rsid w:val="00A76CF6"/>
    <w:rsid w:val="00A77A1D"/>
    <w:rsid w:val="00A809E7"/>
    <w:rsid w:val="00A818A1"/>
    <w:rsid w:val="00A8415C"/>
    <w:rsid w:val="00A849C5"/>
    <w:rsid w:val="00A87C82"/>
    <w:rsid w:val="00A903A3"/>
    <w:rsid w:val="00A91154"/>
    <w:rsid w:val="00A91E11"/>
    <w:rsid w:val="00A92017"/>
    <w:rsid w:val="00A923C4"/>
    <w:rsid w:val="00A92621"/>
    <w:rsid w:val="00A92BD7"/>
    <w:rsid w:val="00A92F10"/>
    <w:rsid w:val="00A95138"/>
    <w:rsid w:val="00A951AF"/>
    <w:rsid w:val="00A9532D"/>
    <w:rsid w:val="00A97189"/>
    <w:rsid w:val="00AA0861"/>
    <w:rsid w:val="00AA27AC"/>
    <w:rsid w:val="00AA27D3"/>
    <w:rsid w:val="00AA2E79"/>
    <w:rsid w:val="00AA6AC4"/>
    <w:rsid w:val="00AA6DEB"/>
    <w:rsid w:val="00AB1082"/>
    <w:rsid w:val="00AB12C2"/>
    <w:rsid w:val="00AB139F"/>
    <w:rsid w:val="00AB15FC"/>
    <w:rsid w:val="00AB20BF"/>
    <w:rsid w:val="00AB2EF0"/>
    <w:rsid w:val="00AB4D04"/>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3F70"/>
    <w:rsid w:val="00AD3F85"/>
    <w:rsid w:val="00AD685F"/>
    <w:rsid w:val="00AD6861"/>
    <w:rsid w:val="00AD6D34"/>
    <w:rsid w:val="00AE0B7D"/>
    <w:rsid w:val="00AE1BAC"/>
    <w:rsid w:val="00AE3009"/>
    <w:rsid w:val="00AE4519"/>
    <w:rsid w:val="00AE54A7"/>
    <w:rsid w:val="00AE7416"/>
    <w:rsid w:val="00AF2868"/>
    <w:rsid w:val="00AF6176"/>
    <w:rsid w:val="00AF6890"/>
    <w:rsid w:val="00AF75FF"/>
    <w:rsid w:val="00B00A11"/>
    <w:rsid w:val="00B024AB"/>
    <w:rsid w:val="00B0421D"/>
    <w:rsid w:val="00B042E7"/>
    <w:rsid w:val="00B05636"/>
    <w:rsid w:val="00B061FD"/>
    <w:rsid w:val="00B075C5"/>
    <w:rsid w:val="00B1326E"/>
    <w:rsid w:val="00B1507A"/>
    <w:rsid w:val="00B15CB8"/>
    <w:rsid w:val="00B16189"/>
    <w:rsid w:val="00B16DC2"/>
    <w:rsid w:val="00B179C2"/>
    <w:rsid w:val="00B17DE5"/>
    <w:rsid w:val="00B20AA0"/>
    <w:rsid w:val="00B21C25"/>
    <w:rsid w:val="00B22403"/>
    <w:rsid w:val="00B2304D"/>
    <w:rsid w:val="00B237C1"/>
    <w:rsid w:val="00B254B6"/>
    <w:rsid w:val="00B273CA"/>
    <w:rsid w:val="00B278A2"/>
    <w:rsid w:val="00B31D3D"/>
    <w:rsid w:val="00B32E72"/>
    <w:rsid w:val="00B33417"/>
    <w:rsid w:val="00B33DD0"/>
    <w:rsid w:val="00B36365"/>
    <w:rsid w:val="00B378DD"/>
    <w:rsid w:val="00B4062C"/>
    <w:rsid w:val="00B440E4"/>
    <w:rsid w:val="00B443C5"/>
    <w:rsid w:val="00B45566"/>
    <w:rsid w:val="00B4598D"/>
    <w:rsid w:val="00B50871"/>
    <w:rsid w:val="00B50C23"/>
    <w:rsid w:val="00B52289"/>
    <w:rsid w:val="00B52972"/>
    <w:rsid w:val="00B53898"/>
    <w:rsid w:val="00B5623A"/>
    <w:rsid w:val="00B6162E"/>
    <w:rsid w:val="00B61AE1"/>
    <w:rsid w:val="00B6213F"/>
    <w:rsid w:val="00B627FB"/>
    <w:rsid w:val="00B633C7"/>
    <w:rsid w:val="00B66ED2"/>
    <w:rsid w:val="00B7137C"/>
    <w:rsid w:val="00B730A0"/>
    <w:rsid w:val="00B7399E"/>
    <w:rsid w:val="00B74E37"/>
    <w:rsid w:val="00B77D1F"/>
    <w:rsid w:val="00B8261D"/>
    <w:rsid w:val="00B843FA"/>
    <w:rsid w:val="00B85413"/>
    <w:rsid w:val="00B86D87"/>
    <w:rsid w:val="00B876EF"/>
    <w:rsid w:val="00B905E9"/>
    <w:rsid w:val="00B9334C"/>
    <w:rsid w:val="00B937B0"/>
    <w:rsid w:val="00B93C49"/>
    <w:rsid w:val="00B96B90"/>
    <w:rsid w:val="00BA0950"/>
    <w:rsid w:val="00BA14A2"/>
    <w:rsid w:val="00BA1CEE"/>
    <w:rsid w:val="00BA463B"/>
    <w:rsid w:val="00BA64B3"/>
    <w:rsid w:val="00BA650E"/>
    <w:rsid w:val="00BA6D80"/>
    <w:rsid w:val="00BA70C7"/>
    <w:rsid w:val="00BA7215"/>
    <w:rsid w:val="00BA7AF3"/>
    <w:rsid w:val="00BB24E9"/>
    <w:rsid w:val="00BB41B0"/>
    <w:rsid w:val="00BB4634"/>
    <w:rsid w:val="00BB556C"/>
    <w:rsid w:val="00BB5E45"/>
    <w:rsid w:val="00BC0984"/>
    <w:rsid w:val="00BC1E6A"/>
    <w:rsid w:val="00BC25FC"/>
    <w:rsid w:val="00BC2960"/>
    <w:rsid w:val="00BC5DFA"/>
    <w:rsid w:val="00BD1C55"/>
    <w:rsid w:val="00BD2937"/>
    <w:rsid w:val="00BD5000"/>
    <w:rsid w:val="00BD560C"/>
    <w:rsid w:val="00BD5A76"/>
    <w:rsid w:val="00BD60D0"/>
    <w:rsid w:val="00BD701F"/>
    <w:rsid w:val="00BE0562"/>
    <w:rsid w:val="00BE15A1"/>
    <w:rsid w:val="00BE15E9"/>
    <w:rsid w:val="00BE2F7A"/>
    <w:rsid w:val="00BE484F"/>
    <w:rsid w:val="00BF056C"/>
    <w:rsid w:val="00BF0CD1"/>
    <w:rsid w:val="00BF2928"/>
    <w:rsid w:val="00BF3CD3"/>
    <w:rsid w:val="00BF769F"/>
    <w:rsid w:val="00BF7958"/>
    <w:rsid w:val="00C02755"/>
    <w:rsid w:val="00C05290"/>
    <w:rsid w:val="00C0713D"/>
    <w:rsid w:val="00C07D2A"/>
    <w:rsid w:val="00C104CA"/>
    <w:rsid w:val="00C10524"/>
    <w:rsid w:val="00C10652"/>
    <w:rsid w:val="00C110C7"/>
    <w:rsid w:val="00C114C3"/>
    <w:rsid w:val="00C134A0"/>
    <w:rsid w:val="00C15A40"/>
    <w:rsid w:val="00C1626F"/>
    <w:rsid w:val="00C17970"/>
    <w:rsid w:val="00C22808"/>
    <w:rsid w:val="00C235B0"/>
    <w:rsid w:val="00C23CE8"/>
    <w:rsid w:val="00C2632B"/>
    <w:rsid w:val="00C3114D"/>
    <w:rsid w:val="00C31538"/>
    <w:rsid w:val="00C32DAA"/>
    <w:rsid w:val="00C344D4"/>
    <w:rsid w:val="00C357DD"/>
    <w:rsid w:val="00C35CBA"/>
    <w:rsid w:val="00C40AE1"/>
    <w:rsid w:val="00C41295"/>
    <w:rsid w:val="00C42919"/>
    <w:rsid w:val="00C47ADE"/>
    <w:rsid w:val="00C50D7B"/>
    <w:rsid w:val="00C50F8B"/>
    <w:rsid w:val="00C52AE9"/>
    <w:rsid w:val="00C53097"/>
    <w:rsid w:val="00C534BC"/>
    <w:rsid w:val="00C54DDF"/>
    <w:rsid w:val="00C5693D"/>
    <w:rsid w:val="00C56F1A"/>
    <w:rsid w:val="00C614E1"/>
    <w:rsid w:val="00C62BB0"/>
    <w:rsid w:val="00C62D53"/>
    <w:rsid w:val="00C65CA9"/>
    <w:rsid w:val="00C670BC"/>
    <w:rsid w:val="00C70282"/>
    <w:rsid w:val="00C70440"/>
    <w:rsid w:val="00C70787"/>
    <w:rsid w:val="00C70F4C"/>
    <w:rsid w:val="00C72A20"/>
    <w:rsid w:val="00C72BF2"/>
    <w:rsid w:val="00C72EDE"/>
    <w:rsid w:val="00C74D79"/>
    <w:rsid w:val="00C7523C"/>
    <w:rsid w:val="00C7555A"/>
    <w:rsid w:val="00C76684"/>
    <w:rsid w:val="00C76695"/>
    <w:rsid w:val="00C76AA8"/>
    <w:rsid w:val="00C77A2A"/>
    <w:rsid w:val="00C77D53"/>
    <w:rsid w:val="00C80F0F"/>
    <w:rsid w:val="00C816A6"/>
    <w:rsid w:val="00C81B94"/>
    <w:rsid w:val="00C823B3"/>
    <w:rsid w:val="00C82833"/>
    <w:rsid w:val="00C86F2F"/>
    <w:rsid w:val="00C87741"/>
    <w:rsid w:val="00C87F24"/>
    <w:rsid w:val="00C92D72"/>
    <w:rsid w:val="00C9501C"/>
    <w:rsid w:val="00C97815"/>
    <w:rsid w:val="00CA01DE"/>
    <w:rsid w:val="00CA0759"/>
    <w:rsid w:val="00CA1FF3"/>
    <w:rsid w:val="00CA2463"/>
    <w:rsid w:val="00CA436E"/>
    <w:rsid w:val="00CA5E38"/>
    <w:rsid w:val="00CA6223"/>
    <w:rsid w:val="00CB07F1"/>
    <w:rsid w:val="00CB1B56"/>
    <w:rsid w:val="00CB25E0"/>
    <w:rsid w:val="00CB3F4E"/>
    <w:rsid w:val="00CB5231"/>
    <w:rsid w:val="00CB647D"/>
    <w:rsid w:val="00CB6B7A"/>
    <w:rsid w:val="00CC282F"/>
    <w:rsid w:val="00CC37CC"/>
    <w:rsid w:val="00CC3E2D"/>
    <w:rsid w:val="00CC4107"/>
    <w:rsid w:val="00CC4698"/>
    <w:rsid w:val="00CC520D"/>
    <w:rsid w:val="00CC52B1"/>
    <w:rsid w:val="00CC631F"/>
    <w:rsid w:val="00CD0FA0"/>
    <w:rsid w:val="00CD17CD"/>
    <w:rsid w:val="00CD19A6"/>
    <w:rsid w:val="00CD2407"/>
    <w:rsid w:val="00CD4C50"/>
    <w:rsid w:val="00CD5B4B"/>
    <w:rsid w:val="00CD7860"/>
    <w:rsid w:val="00CE4463"/>
    <w:rsid w:val="00CE6F67"/>
    <w:rsid w:val="00CE7553"/>
    <w:rsid w:val="00CF0BB0"/>
    <w:rsid w:val="00CF2897"/>
    <w:rsid w:val="00CF5A1C"/>
    <w:rsid w:val="00CF658C"/>
    <w:rsid w:val="00D00967"/>
    <w:rsid w:val="00D03A9B"/>
    <w:rsid w:val="00D05668"/>
    <w:rsid w:val="00D10470"/>
    <w:rsid w:val="00D10936"/>
    <w:rsid w:val="00D11A3A"/>
    <w:rsid w:val="00D17669"/>
    <w:rsid w:val="00D24A53"/>
    <w:rsid w:val="00D25FD9"/>
    <w:rsid w:val="00D2698B"/>
    <w:rsid w:val="00D30D4F"/>
    <w:rsid w:val="00D32CAF"/>
    <w:rsid w:val="00D33193"/>
    <w:rsid w:val="00D33298"/>
    <w:rsid w:val="00D34D01"/>
    <w:rsid w:val="00D3518A"/>
    <w:rsid w:val="00D359E6"/>
    <w:rsid w:val="00D36034"/>
    <w:rsid w:val="00D371BB"/>
    <w:rsid w:val="00D401EA"/>
    <w:rsid w:val="00D41AB2"/>
    <w:rsid w:val="00D43A99"/>
    <w:rsid w:val="00D44CB5"/>
    <w:rsid w:val="00D45A01"/>
    <w:rsid w:val="00D46448"/>
    <w:rsid w:val="00D52751"/>
    <w:rsid w:val="00D53C60"/>
    <w:rsid w:val="00D57AC8"/>
    <w:rsid w:val="00D57E4C"/>
    <w:rsid w:val="00D628B2"/>
    <w:rsid w:val="00D62D49"/>
    <w:rsid w:val="00D62F31"/>
    <w:rsid w:val="00D65D52"/>
    <w:rsid w:val="00D664BC"/>
    <w:rsid w:val="00D671E6"/>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31C6"/>
    <w:rsid w:val="00D94C37"/>
    <w:rsid w:val="00D952BA"/>
    <w:rsid w:val="00D95E5D"/>
    <w:rsid w:val="00D965ED"/>
    <w:rsid w:val="00D97567"/>
    <w:rsid w:val="00DA2034"/>
    <w:rsid w:val="00DA36E4"/>
    <w:rsid w:val="00DA4517"/>
    <w:rsid w:val="00DA466D"/>
    <w:rsid w:val="00DA4954"/>
    <w:rsid w:val="00DA5A95"/>
    <w:rsid w:val="00DA70FB"/>
    <w:rsid w:val="00DA7F03"/>
    <w:rsid w:val="00DB0C87"/>
    <w:rsid w:val="00DB5AA6"/>
    <w:rsid w:val="00DC1643"/>
    <w:rsid w:val="00DC1A3C"/>
    <w:rsid w:val="00DC26A9"/>
    <w:rsid w:val="00DC5EA5"/>
    <w:rsid w:val="00DC63F7"/>
    <w:rsid w:val="00DC7804"/>
    <w:rsid w:val="00DC7EC5"/>
    <w:rsid w:val="00DD04B4"/>
    <w:rsid w:val="00DD3B04"/>
    <w:rsid w:val="00DD764C"/>
    <w:rsid w:val="00DD7922"/>
    <w:rsid w:val="00DE0EA7"/>
    <w:rsid w:val="00DE0FFA"/>
    <w:rsid w:val="00DE3010"/>
    <w:rsid w:val="00DE654C"/>
    <w:rsid w:val="00DF0A84"/>
    <w:rsid w:val="00DF0EF7"/>
    <w:rsid w:val="00DF1721"/>
    <w:rsid w:val="00DF3E61"/>
    <w:rsid w:val="00DF54C2"/>
    <w:rsid w:val="00DF58FD"/>
    <w:rsid w:val="00E00CA1"/>
    <w:rsid w:val="00E013A2"/>
    <w:rsid w:val="00E0192E"/>
    <w:rsid w:val="00E0217A"/>
    <w:rsid w:val="00E026AB"/>
    <w:rsid w:val="00E136DF"/>
    <w:rsid w:val="00E20707"/>
    <w:rsid w:val="00E20720"/>
    <w:rsid w:val="00E20AA8"/>
    <w:rsid w:val="00E213BC"/>
    <w:rsid w:val="00E24258"/>
    <w:rsid w:val="00E2587D"/>
    <w:rsid w:val="00E300B8"/>
    <w:rsid w:val="00E306F0"/>
    <w:rsid w:val="00E30F23"/>
    <w:rsid w:val="00E32564"/>
    <w:rsid w:val="00E32AD4"/>
    <w:rsid w:val="00E343E4"/>
    <w:rsid w:val="00E36501"/>
    <w:rsid w:val="00E41D7C"/>
    <w:rsid w:val="00E45B4C"/>
    <w:rsid w:val="00E51CE8"/>
    <w:rsid w:val="00E525E9"/>
    <w:rsid w:val="00E53C93"/>
    <w:rsid w:val="00E550CF"/>
    <w:rsid w:val="00E553C4"/>
    <w:rsid w:val="00E55619"/>
    <w:rsid w:val="00E6136E"/>
    <w:rsid w:val="00E62F48"/>
    <w:rsid w:val="00E634E5"/>
    <w:rsid w:val="00E6473E"/>
    <w:rsid w:val="00E6479B"/>
    <w:rsid w:val="00E64B6D"/>
    <w:rsid w:val="00E65CA1"/>
    <w:rsid w:val="00E66E11"/>
    <w:rsid w:val="00E676FF"/>
    <w:rsid w:val="00E67A87"/>
    <w:rsid w:val="00E67F91"/>
    <w:rsid w:val="00E70D16"/>
    <w:rsid w:val="00E70DB4"/>
    <w:rsid w:val="00E71B3F"/>
    <w:rsid w:val="00E72659"/>
    <w:rsid w:val="00E7453F"/>
    <w:rsid w:val="00E74631"/>
    <w:rsid w:val="00E7617B"/>
    <w:rsid w:val="00E80BEB"/>
    <w:rsid w:val="00E83316"/>
    <w:rsid w:val="00E83EFD"/>
    <w:rsid w:val="00E8482D"/>
    <w:rsid w:val="00E85BAF"/>
    <w:rsid w:val="00E85BFA"/>
    <w:rsid w:val="00E90DF6"/>
    <w:rsid w:val="00E91484"/>
    <w:rsid w:val="00E91E07"/>
    <w:rsid w:val="00E9538B"/>
    <w:rsid w:val="00E97873"/>
    <w:rsid w:val="00EA148B"/>
    <w:rsid w:val="00EA2017"/>
    <w:rsid w:val="00EA265A"/>
    <w:rsid w:val="00EA6B83"/>
    <w:rsid w:val="00EB028D"/>
    <w:rsid w:val="00EB12F8"/>
    <w:rsid w:val="00EB22BD"/>
    <w:rsid w:val="00EB363B"/>
    <w:rsid w:val="00EB5B2F"/>
    <w:rsid w:val="00EB633E"/>
    <w:rsid w:val="00EB7639"/>
    <w:rsid w:val="00EC07A7"/>
    <w:rsid w:val="00EC0CC4"/>
    <w:rsid w:val="00EC2E3B"/>
    <w:rsid w:val="00EC5EF7"/>
    <w:rsid w:val="00EC60EE"/>
    <w:rsid w:val="00ED3502"/>
    <w:rsid w:val="00ED3CD4"/>
    <w:rsid w:val="00ED3E14"/>
    <w:rsid w:val="00ED4EFD"/>
    <w:rsid w:val="00ED6624"/>
    <w:rsid w:val="00ED6F5A"/>
    <w:rsid w:val="00ED71F8"/>
    <w:rsid w:val="00ED7397"/>
    <w:rsid w:val="00ED76C6"/>
    <w:rsid w:val="00ED7F4D"/>
    <w:rsid w:val="00EE077E"/>
    <w:rsid w:val="00EE0BFA"/>
    <w:rsid w:val="00EE0FA4"/>
    <w:rsid w:val="00EE15BF"/>
    <w:rsid w:val="00EE163E"/>
    <w:rsid w:val="00EE1B37"/>
    <w:rsid w:val="00EE29AA"/>
    <w:rsid w:val="00EE2B9B"/>
    <w:rsid w:val="00EE3573"/>
    <w:rsid w:val="00EE361A"/>
    <w:rsid w:val="00EE4BE4"/>
    <w:rsid w:val="00EE5268"/>
    <w:rsid w:val="00EE669D"/>
    <w:rsid w:val="00EE6ECE"/>
    <w:rsid w:val="00EE74DF"/>
    <w:rsid w:val="00EF1807"/>
    <w:rsid w:val="00EF245D"/>
    <w:rsid w:val="00EF2519"/>
    <w:rsid w:val="00EF25C9"/>
    <w:rsid w:val="00EF3F81"/>
    <w:rsid w:val="00EF6968"/>
    <w:rsid w:val="00EF6BD9"/>
    <w:rsid w:val="00F02ED7"/>
    <w:rsid w:val="00F04C00"/>
    <w:rsid w:val="00F04E41"/>
    <w:rsid w:val="00F04ED7"/>
    <w:rsid w:val="00F0530D"/>
    <w:rsid w:val="00F101C1"/>
    <w:rsid w:val="00F12DA8"/>
    <w:rsid w:val="00F12F48"/>
    <w:rsid w:val="00F145A0"/>
    <w:rsid w:val="00F15563"/>
    <w:rsid w:val="00F15964"/>
    <w:rsid w:val="00F1798A"/>
    <w:rsid w:val="00F21376"/>
    <w:rsid w:val="00F21761"/>
    <w:rsid w:val="00F21D98"/>
    <w:rsid w:val="00F226DB"/>
    <w:rsid w:val="00F260AD"/>
    <w:rsid w:val="00F26278"/>
    <w:rsid w:val="00F26AF6"/>
    <w:rsid w:val="00F26C99"/>
    <w:rsid w:val="00F278D7"/>
    <w:rsid w:val="00F3436C"/>
    <w:rsid w:val="00F351F1"/>
    <w:rsid w:val="00F37C9B"/>
    <w:rsid w:val="00F420F4"/>
    <w:rsid w:val="00F443D4"/>
    <w:rsid w:val="00F5028C"/>
    <w:rsid w:val="00F5146E"/>
    <w:rsid w:val="00F55D10"/>
    <w:rsid w:val="00F62642"/>
    <w:rsid w:val="00F63DFD"/>
    <w:rsid w:val="00F65096"/>
    <w:rsid w:val="00F65A42"/>
    <w:rsid w:val="00F66235"/>
    <w:rsid w:val="00F67A76"/>
    <w:rsid w:val="00F71605"/>
    <w:rsid w:val="00F717A9"/>
    <w:rsid w:val="00F71965"/>
    <w:rsid w:val="00F7226E"/>
    <w:rsid w:val="00F7409C"/>
    <w:rsid w:val="00F7426F"/>
    <w:rsid w:val="00F744F6"/>
    <w:rsid w:val="00F75318"/>
    <w:rsid w:val="00F7590F"/>
    <w:rsid w:val="00F77809"/>
    <w:rsid w:val="00F8237A"/>
    <w:rsid w:val="00F83C1F"/>
    <w:rsid w:val="00F83E54"/>
    <w:rsid w:val="00F844AE"/>
    <w:rsid w:val="00F85113"/>
    <w:rsid w:val="00F853E4"/>
    <w:rsid w:val="00F863B8"/>
    <w:rsid w:val="00F86521"/>
    <w:rsid w:val="00F87E0A"/>
    <w:rsid w:val="00F91543"/>
    <w:rsid w:val="00F91F42"/>
    <w:rsid w:val="00F9631A"/>
    <w:rsid w:val="00F96E83"/>
    <w:rsid w:val="00FA1A9F"/>
    <w:rsid w:val="00FA1D62"/>
    <w:rsid w:val="00FA2442"/>
    <w:rsid w:val="00FA275C"/>
    <w:rsid w:val="00FA464E"/>
    <w:rsid w:val="00FA4E07"/>
    <w:rsid w:val="00FA5529"/>
    <w:rsid w:val="00FA5531"/>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C6179"/>
    <w:rsid w:val="00FD11B0"/>
    <w:rsid w:val="00FD17B4"/>
    <w:rsid w:val="00FD208F"/>
    <w:rsid w:val="00FE216E"/>
    <w:rsid w:val="00FE25D8"/>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AD16EA"/>
  <w15:docId w15:val="{737B499E-24C7-42E0-B954-D7820B0A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98A"/>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0A0DF4"/>
    <w:rPr>
      <w:rFonts w:ascii="Times New Roman" w:eastAsia="Times New Roman" w:hAnsi="Times New Roman" w:cs="Times New Roman"/>
      <w:sz w:val="24"/>
    </w:rPr>
  </w:style>
  <w:style w:type="character" w:customStyle="1" w:styleId="UnresolvedMention1">
    <w:name w:val="Unresolved Mention1"/>
    <w:basedOn w:val="DefaultParagraphFont"/>
    <w:uiPriority w:val="99"/>
    <w:semiHidden/>
    <w:unhideWhenUsed/>
    <w:rsid w:val="00D359E6"/>
    <w:rPr>
      <w:color w:val="605E5C"/>
      <w:shd w:val="clear" w:color="auto" w:fill="E1DFDD"/>
    </w:rPr>
  </w:style>
  <w:style w:type="character" w:styleId="UnresolvedMention">
    <w:name w:val="Unresolved Mention"/>
    <w:basedOn w:val="DefaultParagraphFont"/>
    <w:uiPriority w:val="99"/>
    <w:semiHidden/>
    <w:unhideWhenUsed/>
    <w:rsid w:val="00A22D7E"/>
    <w:rPr>
      <w:color w:val="605E5C"/>
      <w:shd w:val="clear" w:color="auto" w:fill="E1DFDD"/>
    </w:rPr>
  </w:style>
  <w:style w:type="paragraph" w:styleId="BodyText">
    <w:name w:val="Body Text"/>
    <w:basedOn w:val="Normal"/>
    <w:link w:val="BodyTextChar"/>
    <w:uiPriority w:val="99"/>
    <w:unhideWhenUsed/>
    <w:rsid w:val="008D50EB"/>
    <w:pPr>
      <w:spacing w:after="120"/>
    </w:pPr>
  </w:style>
  <w:style w:type="character" w:customStyle="1" w:styleId="BodyTextChar">
    <w:name w:val="Body Text Char"/>
    <w:basedOn w:val="DefaultParagraphFont"/>
    <w:link w:val="BodyText"/>
    <w:uiPriority w:val="99"/>
    <w:rsid w:val="008D50E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wani.mishra@powergrid.in" TargetMode="External"/><Relationship Id="rId13" Type="http://schemas.openxmlformats.org/officeDocument/2006/relationships/hyperlink" Target="mailto:ashwani.mishra@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ndeep.singh@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mailto:ashwani.mishra@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aurabh@powergrid.in" TargetMode="External"/><Relationship Id="rId14" Type="http://schemas.openxmlformats.org/officeDocument/2006/relationships/hyperlink" Target="mailto:dharmendra.kumar2@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09771-4408-49D9-B702-3394C857D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Pages>
  <Words>4854</Words>
  <Characters>27672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471</cp:revision>
  <cp:lastPrinted>2019-01-23T08:02:00Z</cp:lastPrinted>
  <dcterms:created xsi:type="dcterms:W3CDTF">2023-01-11T13:05:00Z</dcterms:created>
  <dcterms:modified xsi:type="dcterms:W3CDTF">2025-05-08T08:11:00Z</dcterms:modified>
</cp:coreProperties>
</file>